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firstLineChars="300"/>
        <w:rPr>
          <w:rFonts w:ascii="宋体" w:hAnsi="宋体" w:cs="宋体"/>
          <w:kern w:val="0"/>
          <w:sz w:val="24"/>
          <w:szCs w:val="24"/>
        </w:rPr>
      </w:pPr>
      <w:r>
        <w:rPr>
          <w:rFonts w:ascii="宋体" w:hAnsi="宋体" w:cs="宋体"/>
          <w:kern w:val="0"/>
          <w:sz w:val="24"/>
          <w:szCs w:val="24"/>
        </w:rPr>
        <w:t>编号</w:t>
      </w:r>
    </w:p>
    <w:p>
      <w:pPr>
        <w:rPr>
          <w:rFonts w:ascii="宋体" w:hAnsi="宋体" w:cs="宋体"/>
          <w:kern w:val="0"/>
          <w:sz w:val="24"/>
          <w:szCs w:val="24"/>
        </w:rPr>
      </w:pPr>
    </w:p>
    <w:p>
      <w:pPr>
        <w:rPr>
          <w:rFonts w:ascii="宋体" w:hAnsi="宋体" w:cs="宋体"/>
          <w:kern w:val="0"/>
          <w:sz w:val="24"/>
          <w:szCs w:val="24"/>
        </w:rPr>
      </w:pPr>
    </w:p>
    <w:p>
      <w:pPr>
        <w:rPr>
          <w:rFonts w:ascii="宋体" w:hAnsi="宋体" w:cs="宋体"/>
          <w:kern w:val="0"/>
          <w:sz w:val="24"/>
          <w:szCs w:val="24"/>
        </w:rPr>
      </w:pPr>
    </w:p>
    <w:p>
      <w:pPr>
        <w:rPr>
          <w:rFonts w:ascii="宋体" w:hAnsi="宋体" w:cs="宋体"/>
          <w:kern w:val="0"/>
          <w:sz w:val="24"/>
          <w:szCs w:val="24"/>
        </w:rPr>
      </w:pPr>
    </w:p>
    <w:p>
      <w:pPr>
        <w:rPr>
          <w:rFonts w:ascii="宋体" w:hAnsi="宋体" w:cs="宋体"/>
          <w:kern w:val="0"/>
          <w:sz w:val="24"/>
          <w:szCs w:val="24"/>
        </w:rPr>
      </w:pPr>
    </w:p>
    <w:p>
      <w:pPr>
        <w:widowControl/>
        <w:spacing w:before="100" w:beforeAutospacing="1" w:after="100" w:afterAutospacing="1"/>
        <w:jc w:val="center"/>
        <w:outlineLvl w:val="0"/>
        <w:rPr>
          <w:rFonts w:ascii="宋体" w:hAnsi="宋体" w:cs="宋体"/>
          <w:b/>
          <w:kern w:val="36"/>
          <w:sz w:val="72"/>
          <w:szCs w:val="72"/>
        </w:rPr>
      </w:pPr>
      <w:bookmarkStart w:id="0" w:name="OLE_LINK1"/>
      <w:r>
        <w:rPr>
          <w:rFonts w:hint="eastAsia" w:ascii="宋体" w:hAnsi="宋体" w:cs="宋体"/>
          <w:b/>
          <w:kern w:val="36"/>
          <w:sz w:val="72"/>
          <w:szCs w:val="72"/>
        </w:rPr>
        <w:t>大型</w:t>
      </w:r>
      <w:r>
        <w:rPr>
          <w:rFonts w:ascii="宋体" w:hAnsi="宋体" w:cs="宋体"/>
          <w:b/>
          <w:kern w:val="36"/>
          <w:sz w:val="72"/>
          <w:szCs w:val="72"/>
        </w:rPr>
        <w:t>仪器设备</w:t>
      </w:r>
    </w:p>
    <w:p>
      <w:pPr>
        <w:jc w:val="center"/>
        <w:rPr>
          <w:rFonts w:ascii="宋体" w:hAnsi="宋体" w:cs="宋体"/>
          <w:b/>
          <w:kern w:val="36"/>
          <w:sz w:val="72"/>
          <w:szCs w:val="72"/>
        </w:rPr>
      </w:pPr>
      <w:r>
        <w:rPr>
          <w:rFonts w:ascii="宋体" w:hAnsi="宋体" w:cs="宋体"/>
          <w:b/>
          <w:kern w:val="36"/>
          <w:sz w:val="72"/>
          <w:szCs w:val="72"/>
        </w:rPr>
        <w:t>可行性论证书</w:t>
      </w:r>
      <w:bookmarkEnd w:id="0"/>
    </w:p>
    <w:p>
      <w:pPr>
        <w:jc w:val="center"/>
        <w:rPr>
          <w:rFonts w:ascii="宋体" w:hAnsi="宋体" w:cs="宋体"/>
          <w:b/>
          <w:kern w:val="36"/>
          <w:sz w:val="56"/>
          <w:szCs w:val="56"/>
        </w:rPr>
      </w:pPr>
    </w:p>
    <w:p>
      <w:pPr>
        <w:jc w:val="center"/>
        <w:rPr>
          <w:rFonts w:ascii="宋体" w:hAnsi="宋体" w:cs="宋体"/>
          <w:b/>
          <w:kern w:val="36"/>
          <w:sz w:val="56"/>
          <w:szCs w:val="56"/>
        </w:rPr>
      </w:pPr>
    </w:p>
    <w:p>
      <w:pPr>
        <w:jc w:val="center"/>
        <w:rPr>
          <w:rFonts w:ascii="宋体" w:hAnsi="宋体" w:cs="宋体"/>
          <w:b/>
          <w:kern w:val="36"/>
          <w:sz w:val="56"/>
          <w:szCs w:val="56"/>
        </w:rPr>
      </w:pPr>
    </w:p>
    <w:tbl>
      <w:tblPr>
        <w:tblStyle w:val="4"/>
        <w:tblW w:w="0" w:type="auto"/>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1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jc w:val="center"/>
        </w:trPr>
        <w:tc>
          <w:tcPr>
            <w:tcW w:w="5553" w:type="dxa"/>
            <w:tcBorders>
              <w:tl2br w:val="nil"/>
              <w:tr2bl w:val="nil"/>
            </w:tcBorders>
            <w:vAlign w:val="center"/>
          </w:tcPr>
          <w:tbl>
            <w:tblPr>
              <w:tblStyle w:val="4"/>
              <w:tblW w:w="5000" w:type="pct"/>
              <w:tblCellSpacing w:w="15" w:type="dxa"/>
              <w:tblInd w:w="0" w:type="dxa"/>
              <w:tblLayout w:type="fixed"/>
              <w:tblCellMar>
                <w:top w:w="15" w:type="dxa"/>
                <w:left w:w="15" w:type="dxa"/>
                <w:bottom w:w="15" w:type="dxa"/>
                <w:right w:w="15" w:type="dxa"/>
              </w:tblCellMar>
            </w:tblPr>
            <w:tblGrid>
              <w:gridCol w:w="1538"/>
              <w:gridCol w:w="2519"/>
              <w:gridCol w:w="1041"/>
            </w:tblGrid>
            <w:tr>
              <w:tblPrEx>
                <w:tblCellMar>
                  <w:top w:w="15" w:type="dxa"/>
                  <w:left w:w="15" w:type="dxa"/>
                  <w:bottom w:w="15" w:type="dxa"/>
                  <w:right w:w="15" w:type="dxa"/>
                </w:tblCellMar>
              </w:tblPrEx>
              <w:trPr>
                <w:tblCellSpacing w:w="15" w:type="dxa"/>
              </w:trPr>
              <w:tc>
                <w:tcPr>
                  <w:tcW w:w="1500" w:type="pct"/>
                  <w:vAlign w:val="center"/>
                </w:tcPr>
                <w:p>
                  <w:pPr>
                    <w:widowControl/>
                    <w:jc w:val="left"/>
                    <w:rPr>
                      <w:rFonts w:ascii="宋体" w:hAnsi="宋体" w:cs="宋体"/>
                      <w:kern w:val="0"/>
                      <w:sz w:val="32"/>
                      <w:szCs w:val="32"/>
                    </w:rPr>
                  </w:pPr>
                  <w:r>
                    <w:rPr>
                      <w:rFonts w:ascii="宋体" w:hAnsi="宋体" w:cs="宋体"/>
                      <w:kern w:val="0"/>
                      <w:sz w:val="32"/>
                      <w:szCs w:val="32"/>
                    </w:rPr>
                    <w:t xml:space="preserve">项 目 名 称 </w:t>
                  </w:r>
                </w:p>
              </w:tc>
              <w:tc>
                <w:tcPr>
                  <w:tcW w:w="2500" w:type="pct"/>
                  <w:vAlign w:val="center"/>
                </w:tcPr>
                <w:p>
                  <w:pPr>
                    <w:widowControl/>
                    <w:jc w:val="center"/>
                    <w:rPr>
                      <w:rFonts w:ascii="宋体" w:hAnsi="宋体" w:cs="宋体"/>
                      <w:kern w:val="0"/>
                      <w:sz w:val="24"/>
                      <w:szCs w:val="24"/>
                    </w:rPr>
                  </w:pPr>
                  <w:r>
                    <w:rPr>
                      <w:rFonts w:hint="eastAsia" w:ascii="宋体" w:hAnsi="宋体" w:cs="宋体"/>
                      <w:kern w:val="0"/>
                      <w:sz w:val="24"/>
                      <w:szCs w:val="24"/>
                    </w:rPr>
                    <w:t>XXXXXX</w:t>
                  </w:r>
                </w:p>
                <w:p>
                  <w:pPr>
                    <w:widowControl/>
                    <w:jc w:val="left"/>
                    <w:rPr>
                      <w:rFonts w:ascii="宋体" w:hAnsi="宋体" w:cs="宋体"/>
                      <w:kern w:val="0"/>
                      <w:sz w:val="24"/>
                      <w:szCs w:val="24"/>
                    </w:rPr>
                  </w:pPr>
                  <w:r>
                    <w:rPr>
                      <w:rFonts w:ascii="宋体" w:hAnsi="宋体" w:cs="宋体"/>
                      <w:kern w:val="0"/>
                      <w:sz w:val="24"/>
                      <w:szCs w:val="24"/>
                    </w:rPr>
                    <w:pict>
                      <v:rect id="_x0000_i1035" o:spt="1" style="height:1.5pt;width:187.5pt;" fillcolor="#000000" filled="t" stroked="f" coordsize="21600,21600" o:hr="t" o:hrpct="0" o:hralign="center">
                        <v:path/>
                        <v:fill on="t" focussize="0,0"/>
                        <v:stroke on="f"/>
                        <v:imagedata o:title=""/>
                        <o:lock v:ext="edit"/>
                        <w10:wrap type="none"/>
                        <w10:anchorlock/>
                      </v:rect>
                    </w:pict>
                  </w:r>
                </w:p>
              </w:tc>
              <w:tc>
                <w:tcPr>
                  <w:tcW w:w="743" w:type="dxa"/>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c>
            </w:tr>
          </w:tbl>
          <w:p>
            <w:pPr>
              <w:widowControl/>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553" w:type="dxa"/>
            <w:tcBorders>
              <w:tl2br w:val="nil"/>
              <w:tr2bl w:val="nil"/>
            </w:tcBorders>
            <w:vAlign w:val="center"/>
          </w:tcPr>
          <w:tbl>
            <w:tblPr>
              <w:tblStyle w:val="4"/>
              <w:tblW w:w="5639" w:type="dxa"/>
              <w:tblCellSpacing w:w="15" w:type="dxa"/>
              <w:tblInd w:w="0" w:type="dxa"/>
              <w:tblLayout w:type="fixed"/>
              <w:tblCellMar>
                <w:top w:w="15" w:type="dxa"/>
                <w:left w:w="15" w:type="dxa"/>
                <w:bottom w:w="15" w:type="dxa"/>
                <w:right w:w="15" w:type="dxa"/>
              </w:tblCellMar>
            </w:tblPr>
            <w:tblGrid>
              <w:gridCol w:w="1501"/>
              <w:gridCol w:w="2515"/>
              <w:gridCol w:w="1623"/>
            </w:tblGrid>
            <w:tr>
              <w:tblPrEx>
                <w:tblCellMar>
                  <w:top w:w="15" w:type="dxa"/>
                  <w:left w:w="15" w:type="dxa"/>
                  <w:bottom w:w="15" w:type="dxa"/>
                  <w:right w:w="15" w:type="dxa"/>
                </w:tblCellMar>
              </w:tblPrEx>
              <w:trPr>
                <w:trHeight w:val="1147" w:hRule="atLeast"/>
                <w:tblCellSpacing w:w="15" w:type="dxa"/>
              </w:trPr>
              <w:tc>
                <w:tcPr>
                  <w:tcW w:w="1291" w:type="pct"/>
                  <w:vAlign w:val="center"/>
                </w:tcPr>
                <w:p>
                  <w:pPr>
                    <w:rPr>
                      <w:sz w:val="32"/>
                      <w:szCs w:val="32"/>
                    </w:rPr>
                  </w:pPr>
                  <w:r>
                    <w:rPr>
                      <w:sz w:val="32"/>
                      <w:szCs w:val="32"/>
                    </w:rPr>
                    <w:t>项  目 </w:t>
                  </w:r>
                </w:p>
                <w:p>
                  <w:pPr>
                    <w:rPr>
                      <w:sz w:val="21"/>
                      <w:szCs w:val="24"/>
                    </w:rPr>
                  </w:pPr>
                  <w:r>
                    <w:rPr>
                      <w:sz w:val="32"/>
                      <w:szCs w:val="32"/>
                    </w:rPr>
                    <w:t xml:space="preserve">单  位 </w:t>
                  </w:r>
                </w:p>
              </w:tc>
              <w:tc>
                <w:tcPr>
                  <w:tcW w:w="2203" w:type="pct"/>
                  <w:vAlign w:val="center"/>
                </w:tcPr>
                <w:p>
                  <w:pPr>
                    <w:jc w:val="center"/>
                    <w:rPr>
                      <w:sz w:val="21"/>
                      <w:szCs w:val="24"/>
                    </w:rPr>
                  </w:pPr>
                  <w:r>
                    <w:rPr>
                      <w:rFonts w:hint="eastAsia"/>
                      <w:sz w:val="21"/>
                      <w:szCs w:val="24"/>
                    </w:rPr>
                    <w:t>XXXXX学院</w:t>
                  </w:r>
                </w:p>
                <w:p>
                  <w:pPr>
                    <w:rPr>
                      <w:sz w:val="21"/>
                      <w:szCs w:val="24"/>
                    </w:rPr>
                  </w:pPr>
                  <w:r>
                    <w:rPr>
                      <w:rFonts w:ascii="宋体" w:hAnsi="宋体" w:cs="宋体"/>
                      <w:kern w:val="0"/>
                      <w:sz w:val="24"/>
                      <w:szCs w:val="24"/>
                    </w:rPr>
                    <w:pict>
                      <v:rect id="_x0000_i1036" o:spt="1" style="height:1.5pt;width:187.5pt;" fillcolor="#000000" filled="t" stroked="f" coordsize="21600,21600" o:hr="t" o:hrpct="0" o:hralign="center">
                        <v:path/>
                        <v:fill on="t" focussize="0,0"/>
                        <v:stroke on="f"/>
                        <v:imagedata o:title=""/>
                        <o:lock v:ext="edit"/>
                        <w10:wrap type="none"/>
                        <w10:anchorlock/>
                      </v:rect>
                    </w:pict>
                  </w:r>
                </w:p>
              </w:tc>
              <w:tc>
                <w:tcPr>
                  <w:tcW w:w="1399" w:type="pct"/>
                  <w:vAlign w:val="center"/>
                </w:tcPr>
                <w:p>
                  <w:pPr>
                    <w:rPr>
                      <w:sz w:val="21"/>
                      <w:szCs w:val="24"/>
                    </w:rPr>
                  </w:pPr>
                  <w:r>
                    <w:rPr>
                      <w:sz w:val="21"/>
                      <w:szCs w:val="24"/>
                    </w:rPr>
                    <w:t>（章）</w:t>
                  </w:r>
                </w:p>
              </w:tc>
            </w:tr>
          </w:tbl>
          <w:p>
            <w:pPr>
              <w:widowControl/>
              <w:jc w:val="left"/>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553" w:type="dxa"/>
            <w:tcBorders>
              <w:tl2br w:val="nil"/>
              <w:tr2bl w:val="nil"/>
            </w:tcBorders>
            <w:vAlign w:val="center"/>
          </w:tcPr>
          <w:tbl>
            <w:tblPr>
              <w:tblStyle w:val="4"/>
              <w:tblW w:w="5000" w:type="pct"/>
              <w:tblCellSpacing w:w="15" w:type="dxa"/>
              <w:tblInd w:w="0" w:type="dxa"/>
              <w:tblLayout w:type="fixed"/>
              <w:tblCellMar>
                <w:top w:w="15" w:type="dxa"/>
                <w:left w:w="15" w:type="dxa"/>
                <w:bottom w:w="15" w:type="dxa"/>
                <w:right w:w="15" w:type="dxa"/>
              </w:tblCellMar>
            </w:tblPr>
            <w:tblGrid>
              <w:gridCol w:w="1538"/>
              <w:gridCol w:w="2519"/>
              <w:gridCol w:w="1041"/>
            </w:tblGrid>
            <w:tr>
              <w:tblPrEx>
                <w:tblCellMar>
                  <w:top w:w="15" w:type="dxa"/>
                  <w:left w:w="15" w:type="dxa"/>
                  <w:bottom w:w="15" w:type="dxa"/>
                  <w:right w:w="15" w:type="dxa"/>
                </w:tblCellMar>
              </w:tblPrEx>
              <w:trPr>
                <w:trHeight w:val="1214" w:hRule="atLeast"/>
                <w:tblCellSpacing w:w="15" w:type="dxa"/>
              </w:trPr>
              <w:tc>
                <w:tcPr>
                  <w:tcW w:w="1464" w:type="pct"/>
                  <w:vAlign w:val="center"/>
                </w:tcPr>
                <w:p>
                  <w:pPr>
                    <w:widowControl/>
                    <w:jc w:val="left"/>
                    <w:rPr>
                      <w:rFonts w:ascii="宋体" w:hAnsi="宋体" w:cs="宋体"/>
                      <w:kern w:val="0"/>
                      <w:sz w:val="32"/>
                      <w:szCs w:val="32"/>
                    </w:rPr>
                  </w:pPr>
                  <w:r>
                    <w:rPr>
                      <w:rFonts w:ascii="宋体" w:hAnsi="宋体" w:cs="宋体"/>
                      <w:kern w:val="0"/>
                      <w:sz w:val="32"/>
                      <w:szCs w:val="32"/>
                    </w:rPr>
                    <w:t>项</w:t>
                  </w:r>
                  <w:r>
                    <w:rPr>
                      <w:rFonts w:hint="eastAsia" w:ascii="宋体" w:hAnsi="宋体" w:cs="宋体"/>
                      <w:kern w:val="0"/>
                      <w:sz w:val="32"/>
                      <w:szCs w:val="32"/>
                    </w:rPr>
                    <w:t xml:space="preserve"> </w:t>
                  </w:r>
                  <w:r>
                    <w:rPr>
                      <w:rFonts w:ascii="宋体" w:hAnsi="宋体" w:cs="宋体"/>
                      <w:kern w:val="0"/>
                      <w:sz w:val="32"/>
                      <w:szCs w:val="32"/>
                    </w:rPr>
                    <w:t>目</w:t>
                  </w:r>
                  <w:r>
                    <w:rPr>
                      <w:rFonts w:hint="eastAsia" w:ascii="宋体" w:hAnsi="宋体" w:cs="宋体"/>
                      <w:kern w:val="0"/>
                      <w:sz w:val="32"/>
                      <w:szCs w:val="32"/>
                    </w:rPr>
                    <w:t xml:space="preserve"> </w:t>
                  </w:r>
                </w:p>
                <w:p>
                  <w:pPr>
                    <w:widowControl/>
                    <w:jc w:val="left"/>
                    <w:rPr>
                      <w:rFonts w:ascii="宋体" w:hAnsi="宋体" w:cs="宋体"/>
                      <w:kern w:val="0"/>
                      <w:sz w:val="32"/>
                      <w:szCs w:val="32"/>
                    </w:rPr>
                  </w:pPr>
                  <w:r>
                    <w:rPr>
                      <w:rFonts w:ascii="宋体" w:hAnsi="宋体" w:cs="宋体"/>
                      <w:kern w:val="0"/>
                      <w:sz w:val="32"/>
                      <w:szCs w:val="32"/>
                    </w:rPr>
                    <w:t>负责</w:t>
                  </w:r>
                  <w:r>
                    <w:rPr>
                      <w:rFonts w:hint="eastAsia" w:ascii="宋体" w:hAnsi="宋体" w:cs="宋体"/>
                      <w:kern w:val="0"/>
                      <w:sz w:val="32"/>
                      <w:szCs w:val="32"/>
                    </w:rPr>
                    <w:t xml:space="preserve">人  </w:t>
                  </w:r>
                </w:p>
              </w:tc>
              <w:tc>
                <w:tcPr>
                  <w:tcW w:w="2441" w:type="pct"/>
                  <w:vAlign w:val="center"/>
                </w:tcPr>
                <w:p>
                  <w:pPr>
                    <w:widowControl/>
                    <w:jc w:val="center"/>
                    <w:rPr>
                      <w:rFonts w:ascii="宋体" w:hAnsi="宋体" w:cs="宋体"/>
                      <w:kern w:val="0"/>
                      <w:sz w:val="24"/>
                      <w:szCs w:val="24"/>
                    </w:rPr>
                  </w:pPr>
                  <w:r>
                    <w:rPr>
                      <w:rFonts w:hint="eastAsia" w:ascii="宋体" w:hAnsi="宋体" w:cs="宋体"/>
                      <w:kern w:val="0"/>
                      <w:sz w:val="24"/>
                      <w:szCs w:val="24"/>
                    </w:rPr>
                    <w:t>XXX</w:t>
                  </w:r>
                  <w:r>
                    <w:rPr>
                      <w:rFonts w:ascii="宋体" w:hAnsi="宋体" w:cs="宋体"/>
                      <w:kern w:val="0"/>
                      <w:sz w:val="24"/>
                      <w:szCs w:val="24"/>
                    </w:rPr>
                    <w:pict>
                      <v:rect id="_x0000_i1034" o:spt="1" style="height:1.5pt;width:187.5pt;" fillcolor="#000000" filled="t" stroked="f" coordsize="21600,21600" o:hr="t" o:hrpct="0" o:hralign="center">
                        <v:path/>
                        <v:fill on="t" focussize="0,0"/>
                        <v:stroke on="f"/>
                        <v:imagedata o:title=""/>
                        <o:lock v:ext="edit"/>
                        <w10:wrap type="none"/>
                        <w10:anchorlock/>
                      </v:rect>
                    </w:pict>
                  </w:r>
                </w:p>
              </w:tc>
              <w:tc>
                <w:tcPr>
                  <w:tcW w:w="976" w:type="pct"/>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c>
            </w:tr>
            <w:tr>
              <w:tblPrEx>
                <w:tblCellMar>
                  <w:top w:w="15" w:type="dxa"/>
                  <w:left w:w="15" w:type="dxa"/>
                  <w:bottom w:w="15" w:type="dxa"/>
                  <w:right w:w="15" w:type="dxa"/>
                </w:tblCellMar>
              </w:tblPrEx>
              <w:trPr>
                <w:trHeight w:val="1214" w:hRule="atLeast"/>
                <w:tblCellSpacing w:w="15" w:type="dxa"/>
              </w:trPr>
              <w:tc>
                <w:tcPr>
                  <w:tcW w:w="1464" w:type="pct"/>
                  <w:vAlign w:val="center"/>
                </w:tcPr>
                <w:p>
                  <w:pPr>
                    <w:widowControl/>
                    <w:jc w:val="left"/>
                    <w:rPr>
                      <w:rFonts w:ascii="宋体" w:hAnsi="宋体" w:cs="宋体"/>
                      <w:kern w:val="0"/>
                      <w:sz w:val="32"/>
                      <w:szCs w:val="32"/>
                    </w:rPr>
                  </w:pPr>
                  <w:r>
                    <w:rPr>
                      <w:rFonts w:ascii="宋体" w:hAnsi="宋体" w:cs="宋体"/>
                      <w:kern w:val="0"/>
                      <w:sz w:val="32"/>
                      <w:szCs w:val="32"/>
                    </w:rPr>
                    <w:t>论 证 </w:t>
                  </w:r>
                </w:p>
                <w:p>
                  <w:pPr>
                    <w:widowControl/>
                    <w:jc w:val="left"/>
                    <w:rPr>
                      <w:rFonts w:ascii="宋体" w:hAnsi="宋体" w:cs="宋体"/>
                      <w:kern w:val="0"/>
                      <w:sz w:val="32"/>
                      <w:szCs w:val="32"/>
                    </w:rPr>
                  </w:pPr>
                  <w:r>
                    <w:rPr>
                      <w:rFonts w:ascii="宋体" w:hAnsi="宋体" w:cs="宋体"/>
                      <w:kern w:val="0"/>
                      <w:sz w:val="32"/>
                      <w:szCs w:val="32"/>
                    </w:rPr>
                    <w:t xml:space="preserve">日 期 </w:t>
                  </w:r>
                </w:p>
              </w:tc>
              <w:tc>
                <w:tcPr>
                  <w:tcW w:w="2441" w:type="pct"/>
                  <w:vAlign w:val="center"/>
                </w:tcPr>
                <w:p>
                  <w:pPr>
                    <w:widowControl/>
                    <w:jc w:val="left"/>
                    <w:rPr>
                      <w:rFonts w:hint="eastAsia" w:ascii="宋体" w:hAnsi="宋体" w:cs="宋体"/>
                      <w:kern w:val="0"/>
                      <w:sz w:val="24"/>
                      <w:szCs w:val="24"/>
                    </w:rPr>
                  </w:pPr>
                  <w:r>
                    <w:rPr>
                      <w:rFonts w:ascii="宋体" w:hAnsi="宋体" w:cs="宋体"/>
                      <w:kern w:val="0"/>
                      <w:sz w:val="24"/>
                      <w:szCs w:val="24"/>
                    </w:rPr>
                    <w:t>XXXX</w:t>
                  </w:r>
                  <w:r>
                    <w:rPr>
                      <w:rFonts w:hint="eastAsia" w:ascii="宋体" w:hAnsi="宋体" w:cs="宋体"/>
                      <w:kern w:val="0"/>
                      <w:sz w:val="24"/>
                      <w:szCs w:val="24"/>
                    </w:rPr>
                    <w:t>年XX月XX日</w:t>
                  </w:r>
                </w:p>
              </w:tc>
              <w:tc>
                <w:tcPr>
                  <w:tcW w:w="976" w:type="pct"/>
                  <w:vAlign w:val="center"/>
                </w:tcPr>
                <w:p>
                  <w:pPr>
                    <w:widowControl/>
                    <w:jc w:val="left"/>
                    <w:rPr>
                      <w:rFonts w:ascii="宋体" w:hAnsi="宋体" w:cs="宋体"/>
                      <w:kern w:val="0"/>
                      <w:sz w:val="24"/>
                      <w:szCs w:val="24"/>
                    </w:rPr>
                  </w:pPr>
                </w:p>
              </w:tc>
            </w:tr>
          </w:tbl>
          <w:p>
            <w:pPr>
              <w:widowControl/>
              <w:jc w:val="left"/>
              <w:rPr>
                <w:rFonts w:ascii="宋体" w:hAnsi="宋体" w:cs="宋体"/>
                <w:kern w:val="0"/>
                <w:sz w:val="24"/>
                <w:szCs w:val="24"/>
              </w:rPr>
            </w:pPr>
          </w:p>
        </w:tc>
      </w:tr>
    </w:tbl>
    <w:p>
      <w:pPr>
        <w:jc w:val="both"/>
        <w:rPr>
          <w:rFonts w:ascii="宋体" w:hAnsi="宋体" w:cs="宋体"/>
          <w:b/>
          <w:kern w:val="36"/>
          <w:sz w:val="56"/>
          <w:szCs w:val="56"/>
        </w:rPr>
      </w:pPr>
    </w:p>
    <w:tbl>
      <w:tblPr>
        <w:tblStyle w:val="4"/>
        <w:tblW w:w="86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9"/>
        <w:gridCol w:w="2057"/>
        <w:gridCol w:w="2011"/>
        <w:gridCol w:w="1973"/>
        <w:gridCol w:w="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2079" w:type="dxa"/>
            <w:shd w:val="clear" w:color="auto" w:fill="auto"/>
          </w:tcPr>
          <w:p>
            <w:pPr>
              <w:widowControl/>
              <w:jc w:val="left"/>
              <w:rPr>
                <w:rFonts w:ascii="宋体" w:hAnsi="宋体" w:cs="宋体"/>
                <w:kern w:val="0"/>
                <w:sz w:val="24"/>
                <w:szCs w:val="24"/>
              </w:rPr>
            </w:pPr>
            <w:r>
              <w:rPr>
                <w:rFonts w:ascii="宋体" w:hAnsi="宋体" w:cs="宋体"/>
                <w:kern w:val="0"/>
                <w:sz w:val="24"/>
                <w:szCs w:val="24"/>
              </w:rPr>
              <w:t>仪器名称：</w:t>
            </w:r>
          </w:p>
        </w:tc>
        <w:tc>
          <w:tcPr>
            <w:tcW w:w="2057" w:type="dxa"/>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XXXXXXX</w:t>
            </w:r>
          </w:p>
        </w:tc>
        <w:tc>
          <w:tcPr>
            <w:tcW w:w="2011" w:type="dxa"/>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进口/国产</w:t>
            </w:r>
            <w:r>
              <w:rPr>
                <w:rFonts w:ascii="宋体" w:hAnsi="宋体" w:cs="宋体"/>
                <w:kern w:val="0"/>
                <w:sz w:val="24"/>
                <w:szCs w:val="24"/>
              </w:rPr>
              <w:t>：</w:t>
            </w:r>
          </w:p>
        </w:tc>
        <w:tc>
          <w:tcPr>
            <w:tcW w:w="2550" w:type="dxa"/>
            <w:gridSpan w:val="2"/>
            <w:shd w:val="clear" w:color="auto" w:fill="auto"/>
          </w:tcPr>
          <w:p>
            <w:pPr>
              <w:widowControl/>
              <w:jc w:val="lef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2079" w:type="dxa"/>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仪器分类编码</w:t>
            </w:r>
            <w:r>
              <w:rPr>
                <w:rFonts w:ascii="宋体" w:hAnsi="宋体" w:cs="宋体"/>
                <w:kern w:val="0"/>
                <w:sz w:val="24"/>
                <w:szCs w:val="24"/>
              </w:rPr>
              <w:t>：</w:t>
            </w:r>
          </w:p>
        </w:tc>
        <w:tc>
          <w:tcPr>
            <w:tcW w:w="2057" w:type="dxa"/>
            <w:shd w:val="clear" w:color="auto" w:fill="auto"/>
          </w:tcPr>
          <w:p>
            <w:pPr>
              <w:widowControl/>
              <w:jc w:val="left"/>
              <w:rPr>
                <w:rFonts w:ascii="宋体" w:hAnsi="宋体" w:cs="宋体"/>
                <w:kern w:val="0"/>
                <w:sz w:val="24"/>
                <w:szCs w:val="24"/>
              </w:rPr>
            </w:pPr>
          </w:p>
        </w:tc>
        <w:tc>
          <w:tcPr>
            <w:tcW w:w="2011" w:type="dxa"/>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是否自制设备</w:t>
            </w:r>
            <w:r>
              <w:rPr>
                <w:rFonts w:ascii="宋体" w:hAnsi="宋体" w:cs="宋体"/>
                <w:kern w:val="0"/>
                <w:sz w:val="24"/>
                <w:szCs w:val="24"/>
              </w:rPr>
              <w:t>：</w:t>
            </w:r>
          </w:p>
        </w:tc>
        <w:tc>
          <w:tcPr>
            <w:tcW w:w="2550" w:type="dxa"/>
            <w:gridSpan w:val="2"/>
            <w:shd w:val="clear" w:color="auto" w:fill="auto"/>
          </w:tcPr>
          <w:p>
            <w:pPr>
              <w:widowControl/>
              <w:jc w:val="lef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2079" w:type="dxa"/>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预    算</w:t>
            </w:r>
            <w:r>
              <w:rPr>
                <w:rFonts w:ascii="宋体" w:hAnsi="宋体" w:cs="宋体"/>
                <w:kern w:val="0"/>
                <w:sz w:val="24"/>
                <w:szCs w:val="24"/>
              </w:rPr>
              <w:t>：</w:t>
            </w:r>
          </w:p>
        </w:tc>
        <w:tc>
          <w:tcPr>
            <w:tcW w:w="2057" w:type="dxa"/>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人民币</w:t>
            </w:r>
          </w:p>
        </w:tc>
        <w:tc>
          <w:tcPr>
            <w:tcW w:w="2011" w:type="dxa"/>
            <w:shd w:val="clear" w:color="auto" w:fill="auto"/>
          </w:tcPr>
          <w:p>
            <w:pPr>
              <w:widowControl/>
              <w:jc w:val="left"/>
              <w:rPr>
                <w:rFonts w:ascii="宋体" w:hAnsi="宋体" w:cs="宋体"/>
                <w:kern w:val="0"/>
                <w:sz w:val="24"/>
                <w:szCs w:val="24"/>
              </w:rPr>
            </w:pPr>
            <w:r>
              <w:rPr>
                <w:rFonts w:ascii="宋体" w:hAnsi="宋体" w:cs="宋体"/>
                <w:kern w:val="0"/>
                <w:sz w:val="24"/>
                <w:szCs w:val="24"/>
              </w:rPr>
              <w:t>经费来源：</w:t>
            </w:r>
          </w:p>
        </w:tc>
        <w:tc>
          <w:tcPr>
            <w:tcW w:w="2550" w:type="dxa"/>
            <w:gridSpan w:val="2"/>
            <w:shd w:val="clear" w:color="auto" w:fill="auto"/>
          </w:tcPr>
          <w:p>
            <w:pPr>
              <w:widowControl/>
              <w:jc w:val="lef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4" w:hRule="atLeast"/>
        </w:trPr>
        <w:tc>
          <w:tcPr>
            <w:tcW w:w="8697" w:type="dxa"/>
            <w:gridSpan w:val="5"/>
            <w:shd w:val="clear" w:color="auto" w:fill="auto"/>
          </w:tcPr>
          <w:p>
            <w:pPr>
              <w:widowControl/>
              <w:jc w:val="left"/>
              <w:rPr>
                <w:rFonts w:ascii="宋体" w:hAnsi="宋体" w:cs="宋体"/>
                <w:kern w:val="0"/>
                <w:sz w:val="24"/>
                <w:szCs w:val="24"/>
              </w:rPr>
            </w:pPr>
            <w:r>
              <w:rPr>
                <w:rFonts w:ascii="宋体" w:hAnsi="宋体" w:cs="宋体"/>
                <w:kern w:val="0"/>
                <w:sz w:val="24"/>
                <w:szCs w:val="24"/>
              </w:rPr>
              <w:t>一、技术性能指标（含附件名称）</w:t>
            </w:r>
          </w:p>
          <w:p>
            <w:pPr>
              <w:widowControl/>
              <w:jc w:val="left"/>
              <w:rPr>
                <w:rFonts w:ascii="宋体" w:hAnsi="宋体" w:cs="宋体"/>
                <w:kern w:val="0"/>
                <w:sz w:val="24"/>
                <w:szCs w:val="24"/>
              </w:rPr>
            </w:pPr>
          </w:p>
          <w:p>
            <w:pPr>
              <w:widowControl/>
              <w:jc w:val="left"/>
              <w:rPr>
                <w:rFonts w:ascii="宋体" w:hAnsi="宋体" w:cs="宋体"/>
                <w:color w:val="000000" w:themeColor="text1"/>
                <w:kern w:val="0"/>
                <w:sz w:val="24"/>
                <w:szCs w:val="24"/>
                <w:highlight w:val="yellow"/>
                <w14:textFill>
                  <w14:solidFill>
                    <w14:schemeClr w14:val="tx1"/>
                  </w14:solidFill>
                </w14:textFill>
              </w:rPr>
            </w:pPr>
            <w:r>
              <w:rPr>
                <w:rFonts w:ascii="宋体" w:hAnsi="宋体" w:cs="宋体"/>
                <w:color w:val="000000" w:themeColor="text1"/>
                <w:kern w:val="0"/>
                <w:sz w:val="24"/>
                <w:szCs w:val="24"/>
                <w:highlight w:val="yellow"/>
                <w14:textFill>
                  <w14:solidFill>
                    <w14:schemeClr w14:val="tx1"/>
                  </w14:solidFill>
                </w14:textFill>
              </w:rPr>
              <w:t>1.温度范围 100-1400℃</w:t>
            </w:r>
          </w:p>
          <w:p>
            <w:pPr>
              <w:widowControl/>
              <w:jc w:val="left"/>
              <w:rPr>
                <w:rFonts w:ascii="宋体" w:hAnsi="宋体" w:cs="宋体"/>
                <w:color w:val="000000" w:themeColor="text1"/>
                <w:kern w:val="0"/>
                <w:sz w:val="24"/>
                <w:szCs w:val="24"/>
                <w:highlight w:val="yellow"/>
                <w14:textFill>
                  <w14:solidFill>
                    <w14:schemeClr w14:val="tx1"/>
                  </w14:solidFill>
                </w14:textFill>
              </w:rPr>
            </w:pPr>
            <w:r>
              <w:rPr>
                <w:rFonts w:ascii="宋体" w:hAnsi="宋体" w:cs="宋体"/>
                <w:color w:val="000000" w:themeColor="text1"/>
                <w:kern w:val="0"/>
                <w:sz w:val="24"/>
                <w:szCs w:val="24"/>
                <w:highlight w:val="yellow"/>
                <w14:textFill>
                  <w14:solidFill>
                    <w14:schemeClr w14:val="tx1"/>
                  </w14:solidFill>
                </w14:textFill>
              </w:rPr>
              <w:t xml:space="preserve">2.均温带长度不小于19mm </w:t>
            </w:r>
          </w:p>
          <w:p>
            <w:pPr>
              <w:widowControl/>
              <w:jc w:val="left"/>
              <w:rPr>
                <w:rFonts w:ascii="宋体" w:hAnsi="宋体" w:cs="宋体"/>
                <w:color w:val="000000" w:themeColor="text1"/>
                <w:kern w:val="0"/>
                <w:sz w:val="24"/>
                <w:szCs w:val="24"/>
                <w:highlight w:val="yellow"/>
                <w14:textFill>
                  <w14:solidFill>
                    <w14:schemeClr w14:val="tx1"/>
                  </w14:solidFill>
                </w14:textFill>
              </w:rPr>
            </w:pPr>
            <w:r>
              <w:rPr>
                <w:rFonts w:ascii="宋体" w:hAnsi="宋体" w:cs="宋体"/>
                <w:color w:val="000000" w:themeColor="text1"/>
                <w:kern w:val="0"/>
                <w:sz w:val="24"/>
                <w:szCs w:val="24"/>
                <w:highlight w:val="yellow"/>
                <w14:textFill>
                  <w14:solidFill>
                    <w14:schemeClr w14:val="tx1"/>
                  </w14:solidFill>
                </w14:textFill>
              </w:rPr>
              <w:t xml:space="preserve">3.控制精度 ±1.5℃ </w:t>
            </w:r>
          </w:p>
          <w:p>
            <w:pPr>
              <w:widowControl/>
              <w:jc w:val="left"/>
              <w:rPr>
                <w:rFonts w:ascii="宋体" w:hAnsi="宋体" w:cs="宋体"/>
                <w:color w:val="000000" w:themeColor="text1"/>
                <w:kern w:val="0"/>
                <w:sz w:val="24"/>
                <w:szCs w:val="24"/>
                <w:highlight w:val="yellow"/>
                <w14:textFill>
                  <w14:solidFill>
                    <w14:schemeClr w14:val="tx1"/>
                  </w14:solidFill>
                </w14:textFill>
              </w:rPr>
            </w:pPr>
            <w:r>
              <w:rPr>
                <w:rFonts w:ascii="宋体" w:hAnsi="宋体" w:cs="宋体"/>
                <w:color w:val="000000" w:themeColor="text1"/>
                <w:kern w:val="0"/>
                <w:sz w:val="24"/>
                <w:szCs w:val="24"/>
                <w:highlight w:val="yellow"/>
                <w14:textFill>
                  <w14:solidFill>
                    <w14:schemeClr w14:val="tx1"/>
                  </w14:solidFill>
                </w14:textFill>
              </w:rPr>
              <w:t xml:space="preserve">4.升温速率 不低于75℃/min </w:t>
            </w:r>
          </w:p>
          <w:p>
            <w:pPr>
              <w:widowControl/>
              <w:jc w:val="left"/>
              <w:rPr>
                <w:rFonts w:ascii="宋体" w:hAnsi="宋体" w:cs="宋体"/>
                <w:color w:val="000000" w:themeColor="text1"/>
                <w:kern w:val="0"/>
                <w:sz w:val="24"/>
                <w:szCs w:val="24"/>
                <w:highlight w:val="yellow"/>
                <w14:textFill>
                  <w14:solidFill>
                    <w14:schemeClr w14:val="tx1"/>
                  </w14:solidFill>
                </w14:textFill>
              </w:rPr>
            </w:pPr>
            <w:r>
              <w:rPr>
                <w:rFonts w:ascii="宋体" w:hAnsi="宋体" w:cs="宋体"/>
                <w:color w:val="000000" w:themeColor="text1"/>
                <w:kern w:val="0"/>
                <w:sz w:val="24"/>
                <w:szCs w:val="24"/>
                <w:highlight w:val="yellow"/>
                <w14:textFill>
                  <w14:solidFill>
                    <w14:schemeClr w14:val="tx1"/>
                  </w14:solidFill>
                </w14:textFill>
              </w:rPr>
              <w:t xml:space="preserve">5.达到最高温度时间 20分钟以内 </w:t>
            </w:r>
          </w:p>
          <w:p>
            <w:pPr>
              <w:widowControl/>
              <w:jc w:val="left"/>
              <w:rPr>
                <w:rFonts w:ascii="宋体" w:hAnsi="宋体" w:cs="宋体"/>
                <w:color w:val="000000" w:themeColor="text1"/>
                <w:kern w:val="0"/>
                <w:sz w:val="24"/>
                <w:szCs w:val="24"/>
                <w:highlight w:val="yellow"/>
                <w14:textFill>
                  <w14:solidFill>
                    <w14:schemeClr w14:val="tx1"/>
                  </w14:solidFill>
                </w14:textFill>
              </w:rPr>
            </w:pPr>
            <w:r>
              <w:rPr>
                <w:rFonts w:ascii="宋体" w:hAnsi="宋体" w:cs="宋体"/>
                <w:color w:val="000000" w:themeColor="text1"/>
                <w:kern w:val="0"/>
                <w:sz w:val="24"/>
                <w:szCs w:val="24"/>
                <w:highlight w:val="yellow"/>
                <w14:textFill>
                  <w14:solidFill>
                    <w14:schemeClr w14:val="tx1"/>
                  </w14:solidFill>
                </w14:textFill>
              </w:rPr>
              <w:t>6.能满足标距10-15 mm合金材料在100-1400℃下拉伸测试</w:t>
            </w:r>
            <w:r>
              <w:rPr>
                <w:rFonts w:hint="eastAsia" w:ascii="宋体" w:hAnsi="宋体" w:cs="宋体"/>
                <w:color w:val="000000" w:themeColor="text1"/>
                <w:kern w:val="0"/>
                <w:sz w:val="24"/>
                <w:szCs w:val="24"/>
                <w:highlight w:val="yellow"/>
                <w14:textFill>
                  <w14:solidFill>
                    <w14:schemeClr w14:val="tx1"/>
                  </w14:solidFill>
                </w14:textFill>
              </w:rPr>
              <w:t>。</w:t>
            </w:r>
            <w:r>
              <w:rPr>
                <w:rFonts w:ascii="宋体" w:hAnsi="宋体" w:cs="宋体"/>
                <w:color w:val="000000" w:themeColor="text1"/>
                <w:kern w:val="0"/>
                <w:sz w:val="24"/>
                <w:szCs w:val="24"/>
                <w:highlight w:val="yellow"/>
                <w14:textFill>
                  <w14:solidFill>
                    <w14:schemeClr w14:val="tx1"/>
                  </w14:solidFill>
                </w14:textFill>
              </w:rPr>
              <w:t xml:space="preserve"> </w:t>
            </w:r>
          </w:p>
          <w:p>
            <w:pPr>
              <w:widowControl/>
              <w:jc w:val="left"/>
              <w:rPr>
                <w:rFonts w:ascii="宋体" w:hAnsi="宋体" w:cs="宋体"/>
                <w:color w:val="000000" w:themeColor="text1"/>
                <w:kern w:val="0"/>
                <w:sz w:val="24"/>
                <w:szCs w:val="24"/>
                <w:highlight w:val="yellow"/>
                <w14:textFill>
                  <w14:solidFill>
                    <w14:schemeClr w14:val="tx1"/>
                  </w14:solidFill>
                </w14:textFill>
              </w:rPr>
            </w:pPr>
            <w:r>
              <w:rPr>
                <w:rFonts w:hint="eastAsia" w:ascii="宋体" w:hAnsi="宋体" w:cs="宋体"/>
                <w:color w:val="000000" w:themeColor="text1"/>
                <w:kern w:val="0"/>
                <w:sz w:val="24"/>
                <w:szCs w:val="24"/>
                <w:highlight w:val="yellow"/>
                <w14:textFill>
                  <w14:solidFill>
                    <w14:schemeClr w14:val="tx1"/>
                  </w14:solidFill>
                </w14:textFill>
              </w:rPr>
              <w:t>7</w:t>
            </w:r>
            <w:r>
              <w:rPr>
                <w:rFonts w:ascii="宋体" w:hAnsi="宋体" w:cs="宋体"/>
                <w:color w:val="000000" w:themeColor="text1"/>
                <w:kern w:val="0"/>
                <w:sz w:val="24"/>
                <w:szCs w:val="24"/>
                <w:highlight w:val="yellow"/>
                <w14:textFill>
                  <w14:solidFill>
                    <w14:schemeClr w14:val="tx1"/>
                  </w14:solidFill>
                </w14:textFill>
              </w:rPr>
              <w:t>.能和E44.204 TestSuite TW 软件连接，参与运算；安装在E44.204主机上，可方便切换至室温测试</w:t>
            </w:r>
          </w:p>
          <w:p>
            <w:pPr>
              <w:widowControl/>
              <w:jc w:val="left"/>
              <w:rPr>
                <w:rFonts w:ascii="宋体" w:hAnsi="宋体" w:cs="宋体"/>
                <w:color w:val="000000" w:themeColor="text1"/>
                <w:kern w:val="0"/>
                <w:sz w:val="24"/>
                <w:szCs w:val="24"/>
                <w:highlight w:val="yellow"/>
                <w14:textFill>
                  <w14:solidFill>
                    <w14:schemeClr w14:val="tx1"/>
                  </w14:solidFill>
                </w14:textFill>
              </w:rPr>
            </w:pPr>
            <w:r>
              <w:rPr>
                <w:rFonts w:hint="eastAsia" w:ascii="宋体" w:hAnsi="宋体" w:cs="宋体"/>
                <w:color w:val="000000" w:themeColor="text1"/>
                <w:kern w:val="0"/>
                <w:sz w:val="24"/>
                <w:szCs w:val="24"/>
                <w:highlight w:val="yellow"/>
                <w14:textFill>
                  <w14:solidFill>
                    <w14:schemeClr w14:val="tx1"/>
                  </w14:solidFill>
                </w14:textFill>
              </w:rPr>
              <w:t>8</w:t>
            </w:r>
            <w:r>
              <w:rPr>
                <w:rFonts w:ascii="宋体" w:hAnsi="宋体" w:cs="宋体"/>
                <w:color w:val="000000" w:themeColor="text1"/>
                <w:kern w:val="0"/>
                <w:sz w:val="24"/>
                <w:szCs w:val="24"/>
                <w:highlight w:val="yellow"/>
                <w14:textFill>
                  <w14:solidFill>
                    <w14:schemeClr w14:val="tx1"/>
                  </w14:solidFill>
                </w14:textFill>
              </w:rPr>
              <w:t xml:space="preserve">.采用陶瓷接触棒直插式接触高温试样，标距: 12 mm，变形量:+20%/-10% </w:t>
            </w:r>
          </w:p>
          <w:p>
            <w:pPr>
              <w:widowControl/>
              <w:jc w:val="left"/>
              <w:rPr>
                <w:rFonts w:ascii="宋体" w:hAnsi="宋体" w:cs="宋体"/>
                <w:color w:val="000000" w:themeColor="text1"/>
                <w:kern w:val="0"/>
                <w:sz w:val="24"/>
                <w:szCs w:val="24"/>
                <w:highlight w:val="yellow"/>
                <w14:textFill>
                  <w14:solidFill>
                    <w14:schemeClr w14:val="tx1"/>
                  </w14:solidFill>
                </w14:textFill>
              </w:rPr>
            </w:pPr>
            <w:r>
              <w:rPr>
                <w:rFonts w:hint="eastAsia" w:ascii="宋体" w:hAnsi="宋体" w:cs="宋体"/>
                <w:color w:val="000000" w:themeColor="text1"/>
                <w:kern w:val="0"/>
                <w:sz w:val="24"/>
                <w:szCs w:val="24"/>
                <w:highlight w:val="yellow"/>
                <w14:textFill>
                  <w14:solidFill>
                    <w14:schemeClr w14:val="tx1"/>
                  </w14:solidFill>
                </w14:textFill>
              </w:rPr>
              <w:t>9.</w:t>
            </w:r>
            <w:r>
              <w:rPr>
                <w:rFonts w:ascii="宋体" w:hAnsi="宋体" w:cs="宋体"/>
                <w:color w:val="000000" w:themeColor="text1"/>
                <w:kern w:val="0"/>
                <w:sz w:val="24"/>
                <w:szCs w:val="24"/>
                <w:highlight w:val="yellow"/>
                <w14:textFill>
                  <w14:solidFill>
                    <w14:schemeClr w14:val="tx1"/>
                  </w14:solidFill>
                </w14:textFill>
              </w:rPr>
              <w:t>精度满足或超越ISO9513 0.5级和ASTM E83B-1级的校准要求</w:t>
            </w:r>
            <w:r>
              <w:rPr>
                <w:rFonts w:hint="eastAsia" w:ascii="宋体" w:hAnsi="宋体" w:cs="宋体"/>
                <w:color w:val="000000" w:themeColor="text1"/>
                <w:kern w:val="0"/>
                <w:sz w:val="24"/>
                <w:szCs w:val="24"/>
                <w:highlight w:val="yellow"/>
                <w14:textFill>
                  <w14:solidFill>
                    <w14:schemeClr w14:val="tx1"/>
                  </w14:solidFill>
                </w14:textFill>
              </w:rPr>
              <w:t>。</w:t>
            </w:r>
            <w:r>
              <w:rPr>
                <w:rFonts w:ascii="宋体" w:hAnsi="宋体" w:cs="宋体"/>
                <w:color w:val="000000" w:themeColor="text1"/>
                <w:kern w:val="0"/>
                <w:sz w:val="24"/>
                <w:szCs w:val="24"/>
                <w:highlight w:val="yellow"/>
                <w14:textFill>
                  <w14:solidFill>
                    <w14:schemeClr w14:val="tx1"/>
                  </w14:solidFill>
                </w14:textFill>
              </w:rPr>
              <w:t xml:space="preserve"> </w:t>
            </w:r>
          </w:p>
          <w:p>
            <w:pPr>
              <w:widowControl/>
              <w:jc w:val="left"/>
              <w:rPr>
                <w:rFonts w:ascii="宋体" w:hAnsi="宋体" w:cs="宋体"/>
                <w:color w:val="000000" w:themeColor="text1"/>
                <w:kern w:val="0"/>
                <w:sz w:val="24"/>
                <w:szCs w:val="24"/>
                <w:highlight w:val="yellow"/>
                <w14:textFill>
                  <w14:solidFill>
                    <w14:schemeClr w14:val="tx1"/>
                  </w14:solidFill>
                </w14:textFill>
              </w:rPr>
            </w:pPr>
          </w:p>
          <w:p>
            <w:pPr>
              <w:widowControl/>
              <w:jc w:val="left"/>
              <w:rPr>
                <w:rFonts w:ascii="宋体" w:hAnsi="宋体" w:cs="宋体"/>
                <w:color w:val="000000" w:themeColor="text1"/>
                <w:kern w:val="0"/>
                <w:sz w:val="24"/>
                <w:szCs w:val="24"/>
                <w:highlight w:val="yellow"/>
                <w14:textFill>
                  <w14:solidFill>
                    <w14:schemeClr w14:val="tx1"/>
                  </w14:solidFill>
                </w14:textFill>
              </w:rPr>
            </w:pPr>
            <w:r>
              <w:rPr>
                <w:rFonts w:ascii="宋体" w:hAnsi="宋体" w:cs="宋体"/>
                <w:color w:val="000000" w:themeColor="text1"/>
                <w:kern w:val="0"/>
                <w:sz w:val="24"/>
                <w:szCs w:val="24"/>
                <w:highlight w:val="yellow"/>
                <w14:textFill>
                  <w14:solidFill>
                    <w14:schemeClr w14:val="tx1"/>
                  </w14:solidFill>
                </w14:textFill>
              </w:rPr>
              <w:t>设备组成：</w:t>
            </w:r>
          </w:p>
          <w:p>
            <w:pPr>
              <w:widowControl/>
              <w:jc w:val="left"/>
              <w:rPr>
                <w:rFonts w:ascii="宋体" w:hAnsi="宋体" w:cs="宋体"/>
                <w:color w:val="000000" w:themeColor="text1"/>
                <w:kern w:val="0"/>
                <w:sz w:val="24"/>
                <w:szCs w:val="24"/>
                <w:highlight w:val="yellow"/>
                <w14:textFill>
                  <w14:solidFill>
                    <w14:schemeClr w14:val="tx1"/>
                  </w14:solidFill>
                </w14:textFill>
              </w:rPr>
            </w:pPr>
            <w:r>
              <w:rPr>
                <w:rFonts w:ascii="宋体" w:hAnsi="宋体" w:cs="宋体"/>
                <w:color w:val="000000" w:themeColor="text1"/>
                <w:kern w:val="0"/>
                <w:sz w:val="24"/>
                <w:szCs w:val="24"/>
                <w:highlight w:val="yellow"/>
                <w14:textFill>
                  <w14:solidFill>
                    <w14:schemeClr w14:val="tx1"/>
                  </w14:solidFill>
                </w14:textFill>
              </w:rPr>
              <w:t>1.高温炉腔，耐用的金刚砂加热元件</w:t>
            </w:r>
          </w:p>
          <w:p>
            <w:pPr>
              <w:widowControl/>
              <w:jc w:val="left"/>
              <w:rPr>
                <w:rFonts w:ascii="宋体" w:hAnsi="宋体" w:cs="宋体"/>
                <w:color w:val="000000" w:themeColor="text1"/>
                <w:kern w:val="0"/>
                <w:sz w:val="24"/>
                <w:szCs w:val="24"/>
                <w:highlight w:val="yellow"/>
                <w14:textFill>
                  <w14:solidFill>
                    <w14:schemeClr w14:val="tx1"/>
                  </w14:solidFill>
                </w14:textFill>
              </w:rPr>
            </w:pPr>
            <w:r>
              <w:rPr>
                <w:rFonts w:ascii="宋体" w:hAnsi="宋体" w:cs="宋体"/>
                <w:color w:val="000000" w:themeColor="text1"/>
                <w:kern w:val="0"/>
                <w:sz w:val="24"/>
                <w:szCs w:val="24"/>
                <w:highlight w:val="yellow"/>
                <w14:textFill>
                  <w14:solidFill>
                    <w14:schemeClr w14:val="tx1"/>
                  </w14:solidFill>
                </w14:textFill>
              </w:rPr>
              <w:t>2.加热电源一套，升温速率100℃/min</w:t>
            </w:r>
          </w:p>
          <w:p>
            <w:pPr>
              <w:widowControl/>
              <w:jc w:val="left"/>
              <w:rPr>
                <w:rFonts w:ascii="宋体" w:hAnsi="宋体" w:cs="宋体"/>
                <w:color w:val="000000" w:themeColor="text1"/>
                <w:kern w:val="0"/>
                <w:sz w:val="24"/>
                <w:szCs w:val="24"/>
                <w:highlight w:val="yellow"/>
                <w14:textFill>
                  <w14:solidFill>
                    <w14:schemeClr w14:val="tx1"/>
                  </w14:solidFill>
                </w14:textFill>
              </w:rPr>
            </w:pPr>
            <w:r>
              <w:rPr>
                <w:rFonts w:ascii="宋体" w:hAnsi="宋体" w:cs="宋体"/>
                <w:color w:val="000000" w:themeColor="text1"/>
                <w:kern w:val="0"/>
                <w:sz w:val="24"/>
                <w:szCs w:val="24"/>
                <w:highlight w:val="yellow"/>
                <w14:textFill>
                  <w14:solidFill>
                    <w14:schemeClr w14:val="tx1"/>
                  </w14:solidFill>
                </w14:textFill>
              </w:rPr>
              <w:t>3.控制器一套</w:t>
            </w:r>
          </w:p>
          <w:p>
            <w:pPr>
              <w:widowControl/>
              <w:jc w:val="left"/>
              <w:rPr>
                <w:rFonts w:ascii="宋体" w:hAnsi="宋体" w:cs="宋体"/>
                <w:color w:val="000000" w:themeColor="text1"/>
                <w:kern w:val="0"/>
                <w:sz w:val="24"/>
                <w:szCs w:val="24"/>
                <w:highlight w:val="yellow"/>
                <w14:textFill>
                  <w14:solidFill>
                    <w14:schemeClr w14:val="tx1"/>
                  </w14:solidFill>
                </w14:textFill>
              </w:rPr>
            </w:pPr>
            <w:r>
              <w:rPr>
                <w:rFonts w:ascii="宋体" w:hAnsi="宋体" w:cs="宋体"/>
                <w:color w:val="000000" w:themeColor="text1"/>
                <w:kern w:val="0"/>
                <w:sz w:val="24"/>
                <w:szCs w:val="24"/>
                <w:highlight w:val="yellow"/>
                <w14:textFill>
                  <w14:solidFill>
                    <w14:schemeClr w14:val="tx1"/>
                  </w14:solidFill>
                </w14:textFill>
              </w:rPr>
              <w:t>4.高温引伸计一套，标距12mm</w:t>
            </w:r>
          </w:p>
          <w:p>
            <w:pPr>
              <w:widowControl/>
              <w:jc w:val="left"/>
              <w:rPr>
                <w:rFonts w:ascii="宋体" w:hAnsi="宋体" w:cs="宋体"/>
                <w:color w:val="D9D9D9" w:themeColor="background1" w:themeShade="D9"/>
                <w:kern w:val="0"/>
                <w:sz w:val="24"/>
                <w:szCs w:val="24"/>
              </w:rPr>
            </w:pPr>
            <w:r>
              <w:rPr>
                <w:rFonts w:ascii="宋体" w:hAnsi="宋体" w:cs="宋体"/>
                <w:color w:val="000000" w:themeColor="text1"/>
                <w:kern w:val="0"/>
                <w:sz w:val="24"/>
                <w:szCs w:val="24"/>
                <w:highlight w:val="yellow"/>
                <w14:textFill>
                  <w14:solidFill>
                    <w14:schemeClr w14:val="tx1"/>
                  </w14:solidFill>
                </w14:textFill>
              </w:rPr>
              <w:t>5.</w:t>
            </w:r>
            <w:r>
              <w:rPr>
                <w:rFonts w:hint="eastAsia" w:ascii="宋体" w:hAnsi="宋体" w:cs="宋体"/>
                <w:color w:val="000000" w:themeColor="text1"/>
                <w:kern w:val="0"/>
                <w:sz w:val="24"/>
                <w:szCs w:val="24"/>
                <w:highlight w:val="yellow"/>
                <w14:textFill>
                  <w14:solidFill>
                    <w14:schemeClr w14:val="tx1"/>
                  </w14:solidFill>
                </w14:textFill>
              </w:rPr>
              <w:t>引</w:t>
            </w:r>
            <w:r>
              <w:rPr>
                <w:rFonts w:ascii="宋体" w:hAnsi="宋体" w:cs="宋体"/>
                <w:color w:val="000000" w:themeColor="text1"/>
                <w:kern w:val="0"/>
                <w:sz w:val="24"/>
                <w:szCs w:val="24"/>
                <w:highlight w:val="yellow"/>
                <w14:textFill>
                  <w14:solidFill>
                    <w14:schemeClr w14:val="tx1"/>
                  </w14:solidFill>
                </w14:textFill>
              </w:rPr>
              <w:t>伸计的TEDS模块。</w:t>
            </w:r>
            <w:r>
              <w:rPr>
                <w:rFonts w:hint="eastAsia" w:ascii="宋体" w:hAnsi="宋体" w:cs="宋体"/>
                <w:color w:val="D9D9D9" w:themeColor="background1" w:themeShade="D9"/>
                <w:kern w:val="0"/>
                <w:sz w:val="24"/>
                <w:szCs w:val="24"/>
              </w:rPr>
              <w:t xml:space="preserve"> </w:t>
            </w: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77" w:type="dxa"/>
          <w:trHeight w:val="12615" w:hRule="atLeast"/>
        </w:trPr>
        <w:tc>
          <w:tcPr>
            <w:tcW w:w="8120" w:type="dxa"/>
            <w:gridSpan w:val="4"/>
            <w:shd w:val="clear" w:color="auto" w:fill="auto"/>
          </w:tcPr>
          <w:p>
            <w:pPr>
              <w:widowControl/>
              <w:jc w:val="left"/>
            </w:pPr>
            <w:r>
              <w:rPr>
                <w:b/>
                <w:sz w:val="24"/>
                <w:szCs w:val="24"/>
              </w:rPr>
              <w:t>二、效益分析：</w:t>
            </w:r>
            <w:r>
              <w:rPr>
                <w:sz w:val="24"/>
                <w:szCs w:val="24"/>
              </w:rPr>
              <w:br w:type="textWrapping"/>
            </w:r>
            <w:r>
              <w:t>    1、教学：课程名称、实验项目名称、实验时数、实验学生数</w:t>
            </w:r>
            <w:r>
              <w:br w:type="textWrapping"/>
            </w:r>
            <w:r>
              <w:t>    2、科研：科研方向、课程名称、课题来源、使用机时数</w:t>
            </w:r>
            <w:r>
              <w:br w:type="textWrapping"/>
            </w:r>
            <w:r>
              <w:t>    3、</w:t>
            </w:r>
            <w:r>
              <w:rPr>
                <w:rFonts w:hint="eastAsia"/>
              </w:rPr>
              <w:t>社会服务</w:t>
            </w:r>
            <w:r>
              <w:t>：</w:t>
            </w:r>
          </w:p>
          <w:p>
            <w:pPr>
              <w:widowControl/>
              <w:jc w:val="left"/>
            </w:pPr>
          </w:p>
          <w:p>
            <w:pPr>
              <w:widowControl/>
              <w:numPr>
                <w:ilvl w:val="0"/>
                <w:numId w:val="1"/>
              </w:numPr>
              <w:jc w:val="left"/>
              <w:rPr>
                <w:rFonts w:ascii="宋体" w:hAnsi="宋体" w:cs="宋体"/>
                <w:kern w:val="0"/>
                <w:sz w:val="24"/>
                <w:szCs w:val="24"/>
                <w:highlight w:val="yellow"/>
              </w:rPr>
            </w:pPr>
            <w:r>
              <w:rPr>
                <w:rFonts w:ascii="宋体" w:hAnsi="宋体" w:cs="宋体"/>
                <w:kern w:val="0"/>
                <w:sz w:val="24"/>
                <w:szCs w:val="24"/>
                <w:highlight w:val="yellow"/>
              </w:rPr>
              <w:t>教学：将围绕实验室教学授课任务</w:t>
            </w:r>
            <w:r>
              <w:rPr>
                <w:rFonts w:hint="eastAsia" w:ascii="宋体" w:hAnsi="宋体" w:cs="宋体"/>
                <w:kern w:val="0"/>
                <w:sz w:val="24"/>
                <w:szCs w:val="24"/>
                <w:highlight w:val="yellow"/>
              </w:rPr>
              <w:t>,开设如下</w:t>
            </w:r>
            <w:r>
              <w:rPr>
                <w:rFonts w:ascii="宋体" w:hAnsi="宋体" w:cs="宋体"/>
                <w:kern w:val="0"/>
                <w:sz w:val="24"/>
                <w:szCs w:val="24"/>
                <w:highlight w:val="yellow"/>
              </w:rPr>
              <w:t xml:space="preserve">课程： </w:t>
            </w:r>
          </w:p>
          <w:p>
            <w:pPr>
              <w:widowControl/>
              <w:ind w:left="840"/>
              <w:jc w:val="left"/>
              <w:rPr>
                <w:rFonts w:ascii="宋体" w:hAnsi="宋体" w:cs="宋体"/>
                <w:kern w:val="0"/>
                <w:sz w:val="24"/>
                <w:szCs w:val="24"/>
                <w:highlight w:val="yellow"/>
              </w:rPr>
            </w:pPr>
            <w:r>
              <w:rPr>
                <w:rFonts w:ascii="宋体" w:hAnsi="宋体" w:cs="宋体"/>
                <w:kern w:val="0"/>
                <w:sz w:val="24"/>
                <w:szCs w:val="24"/>
                <w:highlight w:val="yellow"/>
              </w:rPr>
              <w:t>《仪器分析》</w:t>
            </w:r>
            <w:r>
              <w:rPr>
                <w:rFonts w:hint="eastAsia" w:ascii="宋体" w:hAnsi="宋体" w:cs="宋体"/>
                <w:kern w:val="0"/>
                <w:sz w:val="24"/>
                <w:szCs w:val="24"/>
                <w:highlight w:val="yellow"/>
              </w:rPr>
              <w:t>：</w:t>
            </w:r>
            <w:r>
              <w:rPr>
                <w:rFonts w:ascii="宋体" w:hAnsi="宋体" w:cs="宋体"/>
                <w:kern w:val="0"/>
                <w:sz w:val="24"/>
                <w:szCs w:val="24"/>
                <w:highlight w:val="yellow"/>
              </w:rPr>
              <w:t>实验时数 5 学时、实验学生数：120人；</w:t>
            </w:r>
          </w:p>
          <w:p>
            <w:pPr>
              <w:widowControl/>
              <w:ind w:left="840"/>
              <w:jc w:val="left"/>
              <w:rPr>
                <w:rFonts w:ascii="宋体" w:hAnsi="宋体" w:cs="宋体"/>
                <w:kern w:val="0"/>
                <w:sz w:val="24"/>
                <w:szCs w:val="24"/>
                <w:highlight w:val="yellow"/>
              </w:rPr>
            </w:pPr>
            <w:r>
              <w:rPr>
                <w:rFonts w:ascii="宋体" w:hAnsi="宋体" w:cs="宋体"/>
                <w:kern w:val="0"/>
                <w:sz w:val="24"/>
                <w:szCs w:val="24"/>
                <w:highlight w:val="yellow"/>
              </w:rPr>
              <w:t>《环境监测》</w:t>
            </w:r>
            <w:r>
              <w:rPr>
                <w:rFonts w:hint="eastAsia" w:ascii="宋体" w:hAnsi="宋体" w:cs="宋体"/>
                <w:kern w:val="0"/>
                <w:sz w:val="24"/>
                <w:szCs w:val="24"/>
                <w:highlight w:val="yellow"/>
              </w:rPr>
              <w:t>：</w:t>
            </w:r>
            <w:r>
              <w:rPr>
                <w:rFonts w:ascii="宋体" w:hAnsi="宋体" w:cs="宋体"/>
                <w:kern w:val="0"/>
                <w:sz w:val="24"/>
                <w:szCs w:val="24"/>
                <w:highlight w:val="yellow"/>
              </w:rPr>
              <w:t>实验时数 4 学时、实验学生数：120人；</w:t>
            </w:r>
          </w:p>
          <w:p>
            <w:pPr>
              <w:widowControl/>
              <w:ind w:left="840"/>
              <w:jc w:val="left"/>
              <w:rPr>
                <w:rFonts w:ascii="宋体" w:hAnsi="宋体" w:cs="宋体"/>
                <w:kern w:val="0"/>
                <w:sz w:val="24"/>
                <w:szCs w:val="24"/>
                <w:highlight w:val="yellow"/>
              </w:rPr>
            </w:pPr>
            <w:r>
              <w:rPr>
                <w:rFonts w:ascii="宋体" w:hAnsi="宋体" w:cs="宋体"/>
                <w:kern w:val="0"/>
                <w:sz w:val="24"/>
                <w:szCs w:val="24"/>
                <w:highlight w:val="yellow"/>
              </w:rPr>
              <w:t>《本科生毕业设计（论文）》</w:t>
            </w:r>
            <w:r>
              <w:rPr>
                <w:rFonts w:hint="eastAsia" w:ascii="宋体" w:hAnsi="宋体" w:cs="宋体"/>
                <w:kern w:val="0"/>
                <w:sz w:val="24"/>
                <w:szCs w:val="24"/>
                <w:highlight w:val="yellow"/>
              </w:rPr>
              <w:t>：</w:t>
            </w:r>
            <w:r>
              <w:rPr>
                <w:rFonts w:ascii="宋体" w:hAnsi="宋体" w:cs="宋体"/>
                <w:kern w:val="0"/>
                <w:sz w:val="24"/>
                <w:szCs w:val="24"/>
                <w:highlight w:val="yellow"/>
              </w:rPr>
              <w:t>实验时数 30 学时、实验学生数：20人。</w:t>
            </w:r>
          </w:p>
          <w:p>
            <w:pPr>
              <w:widowControl/>
              <w:ind w:left="840" w:leftChars="400" w:firstLine="480" w:firstLineChars="200"/>
              <w:jc w:val="left"/>
              <w:rPr>
                <w:rFonts w:ascii="宋体" w:hAnsi="宋体" w:cs="宋体"/>
                <w:kern w:val="0"/>
                <w:sz w:val="24"/>
                <w:szCs w:val="24"/>
                <w:highlight w:val="yellow"/>
              </w:rPr>
            </w:pPr>
            <w:r>
              <w:rPr>
                <w:rFonts w:hint="eastAsia" w:ascii="宋体" w:hAnsi="宋体" w:cs="宋体"/>
                <w:kern w:val="0"/>
                <w:sz w:val="24"/>
                <w:szCs w:val="24"/>
                <w:highlight w:val="yellow"/>
              </w:rPr>
              <w:t>通过课程教学</w:t>
            </w:r>
            <w:r>
              <w:rPr>
                <w:rFonts w:ascii="宋体" w:hAnsi="宋体" w:cs="宋体"/>
                <w:kern w:val="0"/>
                <w:sz w:val="24"/>
                <w:szCs w:val="24"/>
                <w:highlight w:val="yellow"/>
              </w:rPr>
              <w:t>，</w:t>
            </w:r>
            <w:r>
              <w:rPr>
                <w:rFonts w:hint="eastAsia" w:ascii="宋体" w:hAnsi="宋体" w:cs="宋体"/>
                <w:kern w:val="0"/>
                <w:sz w:val="24"/>
                <w:szCs w:val="24"/>
                <w:highlight w:val="yellow"/>
              </w:rPr>
              <w:t>使</w:t>
            </w:r>
            <w:r>
              <w:rPr>
                <w:rFonts w:ascii="宋体" w:hAnsi="宋体" w:cs="宋体"/>
                <w:kern w:val="0"/>
                <w:sz w:val="24"/>
                <w:szCs w:val="24"/>
                <w:highlight w:val="yellow"/>
              </w:rPr>
              <w:t>本科生和研究生</w:t>
            </w:r>
            <w:r>
              <w:rPr>
                <w:rFonts w:hint="eastAsia" w:ascii="宋体" w:hAnsi="宋体" w:cs="宋体"/>
                <w:kern w:val="0"/>
                <w:sz w:val="24"/>
                <w:szCs w:val="24"/>
                <w:highlight w:val="yellow"/>
              </w:rPr>
              <w:t>在</w:t>
            </w:r>
            <w:r>
              <w:rPr>
                <w:rFonts w:ascii="宋体" w:hAnsi="宋体" w:cs="宋体"/>
                <w:kern w:val="0"/>
                <w:sz w:val="24"/>
                <w:szCs w:val="24"/>
                <w:highlight w:val="yellow"/>
              </w:rPr>
              <w:t>……</w:t>
            </w:r>
            <w:r>
              <w:rPr>
                <w:rFonts w:hint="eastAsia" w:ascii="宋体" w:hAnsi="宋体" w:cs="宋体"/>
                <w:kern w:val="0"/>
                <w:sz w:val="24"/>
                <w:szCs w:val="24"/>
                <w:highlight w:val="yellow"/>
              </w:rPr>
              <w:t>方面</w:t>
            </w:r>
            <w:r>
              <w:rPr>
                <w:rFonts w:ascii="宋体" w:hAnsi="宋体" w:cs="宋体"/>
                <w:kern w:val="0"/>
                <w:sz w:val="24"/>
                <w:szCs w:val="24"/>
                <w:highlight w:val="yellow"/>
              </w:rPr>
              <w:t>掌握……</w:t>
            </w:r>
            <w:r>
              <w:rPr>
                <w:rFonts w:hint="eastAsia" w:ascii="宋体" w:hAnsi="宋体" w:cs="宋体"/>
                <w:kern w:val="0"/>
                <w:sz w:val="24"/>
                <w:szCs w:val="24"/>
                <w:highlight w:val="yellow"/>
              </w:rPr>
              <w:t>知识和能力，达到</w:t>
            </w:r>
            <w:r>
              <w:rPr>
                <w:rFonts w:ascii="宋体" w:hAnsi="宋体" w:cs="宋体"/>
                <w:kern w:val="0"/>
                <w:sz w:val="24"/>
                <w:szCs w:val="24"/>
                <w:highlight w:val="yellow"/>
              </w:rPr>
              <w:t>……</w:t>
            </w:r>
            <w:r>
              <w:rPr>
                <w:rFonts w:hint="eastAsia" w:ascii="宋体" w:hAnsi="宋体" w:cs="宋体"/>
                <w:kern w:val="0"/>
                <w:sz w:val="24"/>
                <w:szCs w:val="24"/>
                <w:highlight w:val="yellow"/>
              </w:rPr>
              <w:t>的学习目的</w:t>
            </w:r>
            <w:r>
              <w:rPr>
                <w:rFonts w:ascii="宋体" w:hAnsi="宋体" w:cs="宋体"/>
                <w:kern w:val="0"/>
                <w:sz w:val="24"/>
                <w:szCs w:val="24"/>
                <w:highlight w:val="yellow"/>
              </w:rPr>
              <w:t>。</w:t>
            </w:r>
          </w:p>
          <w:p>
            <w:pPr>
              <w:widowControl/>
              <w:ind w:left="839" w:leftChars="228" w:hanging="360" w:hangingChars="150"/>
              <w:jc w:val="left"/>
              <w:rPr>
                <w:rFonts w:ascii="宋体" w:hAnsi="宋体" w:cs="宋体"/>
                <w:kern w:val="0"/>
                <w:sz w:val="24"/>
                <w:szCs w:val="24"/>
                <w:highlight w:val="yellow"/>
              </w:rPr>
            </w:pPr>
            <w:r>
              <w:rPr>
                <w:rFonts w:hint="eastAsia" w:ascii="宋体" w:hAnsi="宋体" w:cs="宋体"/>
                <w:kern w:val="0"/>
                <w:sz w:val="24"/>
                <w:szCs w:val="24"/>
                <w:highlight w:val="yellow"/>
              </w:rPr>
              <w:t>2、</w:t>
            </w:r>
            <w:r>
              <w:rPr>
                <w:rFonts w:ascii="宋体" w:hAnsi="宋体" w:cs="宋体"/>
                <w:kern w:val="0"/>
                <w:sz w:val="24"/>
                <w:szCs w:val="24"/>
                <w:highlight w:val="yellow"/>
              </w:rPr>
              <w:t>科研</w:t>
            </w:r>
            <w:r>
              <w:rPr>
                <w:rFonts w:hint="eastAsia" w:ascii="宋体" w:hAnsi="宋体" w:cs="宋体"/>
                <w:kern w:val="0"/>
                <w:sz w:val="24"/>
                <w:szCs w:val="24"/>
                <w:highlight w:val="yellow"/>
              </w:rPr>
              <w:t>：</w:t>
            </w:r>
            <w:r>
              <w:rPr>
                <w:rFonts w:ascii="宋体" w:hAnsi="宋体" w:cs="宋体"/>
                <w:kern w:val="0"/>
                <w:sz w:val="24"/>
                <w:szCs w:val="24"/>
                <w:highlight w:val="yellow"/>
              </w:rPr>
              <w:t xml:space="preserve">课题组目前的研究方向主要集中在以下几个方面： </w:t>
            </w:r>
            <w:r>
              <w:rPr>
                <w:rFonts w:hint="eastAsia" w:ascii="宋体" w:hAnsi="宋体" w:cs="宋体"/>
                <w:kern w:val="0"/>
                <w:sz w:val="24"/>
                <w:szCs w:val="24"/>
                <w:highlight w:val="yellow"/>
              </w:rPr>
              <w:t>A、</w:t>
            </w:r>
          </w:p>
          <w:p>
            <w:pPr>
              <w:widowControl/>
              <w:ind w:left="839" w:leftChars="228" w:hanging="360" w:hangingChars="150"/>
              <w:jc w:val="left"/>
              <w:rPr>
                <w:rFonts w:ascii="宋体" w:hAnsi="宋体" w:cs="宋体"/>
                <w:kern w:val="0"/>
                <w:sz w:val="24"/>
                <w:szCs w:val="24"/>
                <w:highlight w:val="yellow"/>
              </w:rPr>
            </w:pPr>
            <w:r>
              <w:rPr>
                <w:rFonts w:ascii="宋体" w:hAnsi="宋体" w:cs="宋体"/>
                <w:kern w:val="0"/>
                <w:sz w:val="24"/>
                <w:szCs w:val="24"/>
                <w:highlight w:val="yellow"/>
              </w:rPr>
              <w:t xml:space="preserve"> </w:t>
            </w:r>
            <w:r>
              <w:rPr>
                <w:rFonts w:hint="eastAsia" w:ascii="宋体" w:hAnsi="宋体" w:cs="宋体"/>
                <w:kern w:val="0"/>
                <w:sz w:val="24"/>
                <w:szCs w:val="24"/>
                <w:highlight w:val="yellow"/>
              </w:rPr>
              <w:t xml:space="preserve">  B</w:t>
            </w:r>
            <w:r>
              <w:rPr>
                <w:rFonts w:ascii="宋体" w:hAnsi="宋体" w:cs="宋体"/>
                <w:kern w:val="0"/>
                <w:sz w:val="24"/>
                <w:szCs w:val="24"/>
                <w:highlight w:val="yellow"/>
              </w:rPr>
              <w:t>、</w:t>
            </w:r>
            <w:r>
              <w:rPr>
                <w:rFonts w:hint="eastAsia" w:ascii="宋体" w:hAnsi="宋体" w:cs="宋体"/>
                <w:kern w:val="0"/>
                <w:sz w:val="24"/>
                <w:szCs w:val="24"/>
                <w:highlight w:val="yellow"/>
              </w:rPr>
              <w:t>C</w:t>
            </w:r>
            <w:r>
              <w:rPr>
                <w:rFonts w:ascii="宋体" w:hAnsi="宋体" w:cs="宋体"/>
                <w:kern w:val="0"/>
                <w:sz w:val="24"/>
                <w:szCs w:val="24"/>
                <w:highlight w:val="yellow"/>
              </w:rPr>
              <w:t>。目前在研课题有：国家基金委优秀青年项目《</w:t>
            </w:r>
            <w:r>
              <w:rPr>
                <w:rFonts w:hint="eastAsia" w:ascii="宋体" w:hAnsi="宋体" w:cs="宋体"/>
                <w:kern w:val="0"/>
                <w:sz w:val="24"/>
                <w:szCs w:val="24"/>
                <w:highlight w:val="yellow"/>
              </w:rPr>
              <w:t>XXX</w:t>
            </w:r>
            <w:r>
              <w:rPr>
                <w:rFonts w:ascii="宋体" w:hAnsi="宋体" w:cs="宋体"/>
                <w:kern w:val="0"/>
                <w:sz w:val="24"/>
                <w:szCs w:val="24"/>
                <w:highlight w:val="yellow"/>
              </w:rPr>
              <w:t>》、国家基金委重点项目《</w:t>
            </w:r>
            <w:r>
              <w:rPr>
                <w:rFonts w:hint="eastAsia" w:ascii="宋体" w:hAnsi="宋体" w:cs="宋体"/>
                <w:kern w:val="0"/>
                <w:sz w:val="24"/>
                <w:szCs w:val="24"/>
                <w:highlight w:val="yellow"/>
              </w:rPr>
              <w:t>XXX</w:t>
            </w:r>
            <w:r>
              <w:rPr>
                <w:rFonts w:ascii="宋体" w:hAnsi="宋体" w:cs="宋体"/>
                <w:kern w:val="0"/>
                <w:sz w:val="24"/>
                <w:szCs w:val="24"/>
                <w:highlight w:val="yellow"/>
              </w:rPr>
              <w:t>》等。计划科研使用机时数：700小时/年。</w:t>
            </w:r>
          </w:p>
          <w:p>
            <w:pPr>
              <w:widowControl/>
              <w:ind w:firstLine="480" w:firstLineChars="200"/>
              <w:jc w:val="left"/>
              <w:rPr>
                <w:rFonts w:ascii="宋体" w:hAnsi="宋体" w:cs="宋体"/>
                <w:kern w:val="0"/>
                <w:sz w:val="24"/>
                <w:szCs w:val="24"/>
                <w:highlight w:val="yellow"/>
              </w:rPr>
            </w:pPr>
            <w:r>
              <w:rPr>
                <w:rFonts w:hint="eastAsia" w:ascii="宋体" w:hAnsi="宋体" w:cs="宋体"/>
                <w:kern w:val="0"/>
                <w:sz w:val="24"/>
                <w:szCs w:val="24"/>
                <w:highlight w:val="yellow"/>
              </w:rPr>
              <w:t>3、社会服务</w:t>
            </w:r>
          </w:p>
          <w:p>
            <w:pPr>
              <w:widowControl/>
              <w:ind w:firstLine="480" w:firstLineChars="200"/>
              <w:jc w:val="left"/>
              <w:rPr>
                <w:rFonts w:ascii="宋体" w:hAnsi="宋体" w:cs="宋体"/>
                <w:kern w:val="0"/>
                <w:sz w:val="24"/>
                <w:szCs w:val="24"/>
              </w:rPr>
            </w:pPr>
            <w:r>
              <w:rPr>
                <w:rFonts w:hint="eastAsia" w:ascii="宋体" w:hAnsi="宋体" w:cs="宋体"/>
                <w:kern w:val="0"/>
                <w:sz w:val="24"/>
                <w:szCs w:val="24"/>
                <w:highlight w:val="yellow"/>
              </w:rPr>
              <w:t xml:space="preserve">  本仪器设备可向校内外提供开放共享服务工作，预计年机时数为XXX小时。</w:t>
            </w:r>
          </w:p>
          <w:p>
            <w:pPr>
              <w:widowControl/>
              <w:ind w:firstLine="480" w:firstLineChars="200"/>
              <w:jc w:val="left"/>
              <w:rPr>
                <w:rFonts w:ascii="宋体" w:hAnsi="宋体" w:cs="宋体"/>
                <w:kern w:val="0"/>
                <w:sz w:val="24"/>
                <w:szCs w:val="24"/>
              </w:rPr>
            </w:pPr>
          </w:p>
        </w:tc>
      </w:tr>
    </w:tbl>
    <w:p>
      <w:pPr>
        <w:jc w:val="both"/>
        <w:rPr>
          <w:rFonts w:hint="eastAsia" w:ascii="宋体" w:hAnsi="宋体" w:cs="宋体"/>
          <w:kern w:val="0"/>
          <w:sz w:val="24"/>
          <w:szCs w:val="24"/>
        </w:rPr>
      </w:pPr>
    </w:p>
    <w:p>
      <w:pPr>
        <w:jc w:val="both"/>
        <w:rPr>
          <w:rFonts w:hint="eastAsia" w:ascii="宋体" w:hAnsi="宋体" w:cs="宋体"/>
          <w:kern w:val="0"/>
          <w:sz w:val="24"/>
          <w:szCs w:val="24"/>
        </w:rPr>
      </w:pPr>
    </w:p>
    <w:p>
      <w:pPr>
        <w:jc w:val="both"/>
        <w:rPr>
          <w:rFonts w:hint="eastAsia" w:ascii="宋体" w:hAnsi="宋体" w:cs="宋体"/>
          <w:kern w:val="0"/>
          <w:sz w:val="24"/>
          <w:szCs w:val="24"/>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3"/>
        <w:gridCol w:w="1184"/>
        <w:gridCol w:w="1184"/>
        <w:gridCol w:w="1184"/>
        <w:gridCol w:w="1196"/>
        <w:gridCol w:w="1184"/>
        <w:gridCol w:w="905"/>
        <w:gridCol w:w="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0" w:type="dxa"/>
          <w:trHeight w:val="4699" w:hRule="atLeast"/>
        </w:trPr>
        <w:tc>
          <w:tcPr>
            <w:tcW w:w="8020" w:type="dxa"/>
            <w:gridSpan w:val="7"/>
            <w:shd w:val="clear" w:color="auto" w:fill="auto"/>
          </w:tcPr>
          <w:p>
            <w:pPr>
              <w:widowControl/>
              <w:jc w:val="left"/>
              <w:rPr>
                <w:rFonts w:ascii="宋体" w:hAnsi="宋体" w:cs="宋体"/>
                <w:b/>
                <w:kern w:val="0"/>
                <w:sz w:val="24"/>
                <w:szCs w:val="24"/>
              </w:rPr>
            </w:pPr>
            <w:r>
              <w:rPr>
                <w:rFonts w:hint="eastAsia" w:ascii="宋体" w:hAnsi="宋体" w:cs="宋体"/>
                <w:b/>
                <w:kern w:val="0"/>
                <w:sz w:val="24"/>
                <w:szCs w:val="24"/>
              </w:rPr>
              <w:t>三、校内外调研分析及询价情况说明（货比三家）：</w:t>
            </w:r>
          </w:p>
          <w:p>
            <w:pPr>
              <w:widowControl/>
              <w:ind w:firstLine="480" w:firstLineChars="200"/>
              <w:jc w:val="left"/>
              <w:rPr>
                <w:rFonts w:ascii="宋体" w:hAnsi="宋体" w:cs="宋体"/>
                <w:kern w:val="0"/>
                <w:sz w:val="24"/>
                <w:szCs w:val="24"/>
                <w:highlight w:val="yellow"/>
              </w:rPr>
            </w:pPr>
            <w:r>
              <w:rPr>
                <w:rFonts w:hint="eastAsia" w:ascii="宋体" w:hAnsi="宋体" w:cs="宋体"/>
                <w:kern w:val="0"/>
                <w:sz w:val="24"/>
                <w:szCs w:val="24"/>
                <w:highlight w:val="yellow"/>
              </w:rPr>
              <w:t>已有设备的性能差异及使用效能分析。</w:t>
            </w:r>
          </w:p>
          <w:p>
            <w:pPr>
              <w:widowControl/>
              <w:ind w:firstLine="480" w:firstLineChars="200"/>
              <w:jc w:val="left"/>
              <w:rPr>
                <w:rFonts w:ascii="宋体" w:hAnsi="宋体" w:cs="宋体"/>
                <w:kern w:val="0"/>
                <w:sz w:val="24"/>
                <w:szCs w:val="24"/>
                <w:highlight w:val="yellow"/>
              </w:rPr>
            </w:pPr>
            <w:r>
              <w:rPr>
                <w:rFonts w:ascii="宋体" w:hAnsi="宋体" w:cs="宋体"/>
                <w:kern w:val="0"/>
                <w:sz w:val="24"/>
                <w:szCs w:val="24"/>
                <w:highlight w:val="yellow"/>
              </w:rPr>
              <w:t>﻿选用MTS653型号高温炉和MTS632系列高温引伸计及配件，该设备由上海利测行仪器科技有限公司代理。高温炉可以在和现在E44.204型号室温拉伸试验机上相匹配，高温引伸计能够和E44.204</w:t>
            </w:r>
            <w:r>
              <w:rPr>
                <w:rFonts w:hint="eastAsia" w:ascii="宋体" w:hAnsi="宋体" w:cs="宋体"/>
                <w:kern w:val="0"/>
                <w:sz w:val="24"/>
                <w:szCs w:val="24"/>
                <w:highlight w:val="yellow"/>
              </w:rPr>
              <w:t xml:space="preserve"> </w:t>
            </w:r>
            <w:r>
              <w:rPr>
                <w:rFonts w:ascii="宋体" w:hAnsi="宋体" w:cs="宋体"/>
                <w:kern w:val="0"/>
                <w:sz w:val="24"/>
                <w:szCs w:val="24"/>
                <w:highlight w:val="yellow"/>
              </w:rPr>
              <w:t>TestSuite</w:t>
            </w:r>
            <w:r>
              <w:rPr>
                <w:rFonts w:hint="eastAsia" w:ascii="宋体" w:hAnsi="宋体" w:cs="宋体"/>
                <w:kern w:val="0"/>
                <w:sz w:val="24"/>
                <w:szCs w:val="24"/>
                <w:highlight w:val="yellow"/>
              </w:rPr>
              <w:t xml:space="preserve"> </w:t>
            </w:r>
            <w:r>
              <w:rPr>
                <w:rFonts w:ascii="宋体" w:hAnsi="宋体" w:cs="宋体"/>
                <w:kern w:val="0"/>
                <w:sz w:val="24"/>
                <w:szCs w:val="24"/>
                <w:highlight w:val="yellow"/>
              </w:rPr>
              <w:t>TW 软件连接，参与运算；能够和室温测试自由切换。</w:t>
            </w:r>
            <w:r>
              <w:rPr>
                <w:rFonts w:hint="eastAsia" w:ascii="宋体" w:hAnsi="宋体" w:cs="宋体"/>
                <w:kern w:val="0"/>
                <w:sz w:val="24"/>
                <w:szCs w:val="24"/>
                <w:highlight w:val="yellow"/>
              </w:rPr>
              <w:t>三家比较如下：</w:t>
            </w:r>
            <w:r>
              <w:rPr>
                <w:rFonts w:ascii="宋体" w:hAnsi="宋体" w:cs="宋体"/>
                <w:kern w:val="0"/>
                <w:sz w:val="24"/>
                <w:szCs w:val="24"/>
                <w:highlight w:val="yellow"/>
              </w:rPr>
              <w:t xml:space="preserve"> </w:t>
            </w:r>
          </w:p>
          <w:p>
            <w:pPr>
              <w:widowControl/>
              <w:ind w:firstLine="480" w:firstLineChars="200"/>
              <w:jc w:val="left"/>
              <w:rPr>
                <w:rFonts w:ascii="宋体" w:hAnsi="宋体" w:cs="宋体"/>
                <w:kern w:val="0"/>
                <w:sz w:val="24"/>
                <w:szCs w:val="24"/>
                <w:highlight w:val="yellow"/>
              </w:rPr>
            </w:pPr>
            <w:r>
              <w:rPr>
                <w:rFonts w:ascii="宋体" w:hAnsi="宋体" w:cs="宋体"/>
                <w:kern w:val="0"/>
                <w:sz w:val="24"/>
                <w:szCs w:val="24"/>
                <w:highlight w:val="yellow"/>
              </w:rPr>
              <w:t>上海锋标机电科技有限公司代理的ZWICK的高温拉伸设备不仅价格昂贵（一套415000.00元），而且温控误差较大（2--4℃），和现有的设备不匹配。﻿﻿</w:t>
            </w:r>
          </w:p>
          <w:p>
            <w:pPr>
              <w:widowControl/>
              <w:ind w:firstLine="480" w:firstLineChars="200"/>
              <w:jc w:val="left"/>
              <w:rPr>
                <w:rFonts w:ascii="宋体" w:hAnsi="宋体" w:cs="宋体"/>
                <w:kern w:val="0"/>
                <w:sz w:val="24"/>
                <w:szCs w:val="24"/>
                <w:highlight w:val="yellow"/>
              </w:rPr>
            </w:pPr>
            <w:r>
              <w:rPr>
                <w:rFonts w:ascii="宋体" w:hAnsi="宋体" w:cs="宋体"/>
                <w:kern w:val="0"/>
                <w:sz w:val="24"/>
                <w:szCs w:val="24"/>
                <w:highlight w:val="yellow"/>
              </w:rPr>
              <w:t>上海清宏贸易发展有限公司 生产的高温拉伸炉及其附件总价格327000元，且该设备升温速率慢，精度低，和现有的设备不匹配。</w:t>
            </w:r>
          </w:p>
          <w:p>
            <w:pPr>
              <w:widowControl/>
              <w:ind w:firstLine="480" w:firstLineChars="200"/>
              <w:jc w:val="left"/>
              <w:rPr>
                <w:rFonts w:ascii="宋体" w:hAnsi="宋体" w:cs="宋体"/>
                <w:kern w:val="0"/>
                <w:sz w:val="24"/>
                <w:szCs w:val="24"/>
              </w:rPr>
            </w:pPr>
            <w:r>
              <w:rPr>
                <w:rFonts w:ascii="宋体" w:hAnsi="宋体" w:cs="宋体"/>
                <w:kern w:val="0"/>
                <w:sz w:val="24"/>
                <w:szCs w:val="24"/>
                <w:highlight w:val="yellow"/>
              </w:rPr>
              <w:t>上海利测行仪器科技有限公司代理MTS高温拉伸炉及其附件总价格262500元，不仅价格便宜，而且测试温度高，精度高，和现有的设备匹配性良好。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0" w:type="dxa"/>
          <w:trHeight w:val="5012" w:hRule="atLeast"/>
        </w:trPr>
        <w:tc>
          <w:tcPr>
            <w:tcW w:w="8020" w:type="dxa"/>
            <w:gridSpan w:val="7"/>
            <w:shd w:val="clear" w:color="auto" w:fill="auto"/>
          </w:tcPr>
          <w:p>
            <w:pPr>
              <w:widowControl/>
              <w:jc w:val="left"/>
              <w:rPr>
                <w:rFonts w:ascii="宋体" w:hAnsi="宋体" w:cs="宋体"/>
                <w:b/>
                <w:kern w:val="0"/>
                <w:sz w:val="24"/>
                <w:szCs w:val="24"/>
              </w:rPr>
            </w:pPr>
            <w:r>
              <w:rPr>
                <w:rFonts w:ascii="宋体" w:hAnsi="宋体" w:cs="宋体"/>
                <w:b/>
                <w:kern w:val="0"/>
                <w:sz w:val="24"/>
                <w:szCs w:val="24"/>
              </w:rPr>
              <w:t>四、安装环境及设施条件：（场地、水、电、</w:t>
            </w:r>
            <w:r>
              <w:rPr>
                <w:rFonts w:hint="eastAsia" w:ascii="宋体" w:hAnsi="宋体" w:cs="宋体"/>
                <w:b/>
                <w:kern w:val="0"/>
                <w:sz w:val="24"/>
                <w:szCs w:val="24"/>
              </w:rPr>
              <w:t>气</w:t>
            </w:r>
            <w:r>
              <w:rPr>
                <w:rFonts w:ascii="宋体" w:hAnsi="宋体" w:cs="宋体"/>
                <w:b/>
                <w:kern w:val="0"/>
                <w:sz w:val="24"/>
                <w:szCs w:val="24"/>
              </w:rPr>
              <w:t>等）</w:t>
            </w:r>
          </w:p>
          <w:p>
            <w:pPr>
              <w:widowControl/>
              <w:ind w:firstLine="480" w:firstLineChars="200"/>
              <w:jc w:val="left"/>
              <w:rPr>
                <w:rFonts w:ascii="宋体" w:hAnsi="宋体" w:cs="宋体"/>
                <w:kern w:val="0"/>
                <w:sz w:val="24"/>
                <w:szCs w:val="24"/>
                <w:highlight w:val="yellow"/>
              </w:rPr>
            </w:pPr>
            <w:r>
              <w:rPr>
                <w:rFonts w:hint="eastAsia" w:ascii="宋体" w:hAnsi="宋体" w:cs="宋体"/>
                <w:kern w:val="0"/>
                <w:sz w:val="24"/>
                <w:szCs w:val="24"/>
                <w:highlight w:val="yellow"/>
              </w:rPr>
              <w:t>拟购设备安装地点为：**校区*</w:t>
            </w:r>
            <w:r>
              <w:rPr>
                <w:rFonts w:ascii="宋体" w:hAnsi="宋体" w:cs="宋体"/>
                <w:kern w:val="0"/>
                <w:sz w:val="24"/>
                <w:szCs w:val="24"/>
                <w:highlight w:val="yellow"/>
              </w:rPr>
              <w:t>楼</w:t>
            </w:r>
            <w:r>
              <w:rPr>
                <w:rFonts w:hint="eastAsia" w:ascii="宋体" w:hAnsi="宋体" w:cs="宋体"/>
                <w:kern w:val="0"/>
                <w:sz w:val="24"/>
                <w:szCs w:val="24"/>
                <w:highlight w:val="yellow"/>
              </w:rPr>
              <w:t>**室。</w:t>
            </w:r>
          </w:p>
          <w:p>
            <w:pPr>
              <w:widowControl/>
              <w:ind w:firstLine="480" w:firstLineChars="200"/>
              <w:jc w:val="left"/>
              <w:rPr>
                <w:rFonts w:ascii="宋体" w:hAnsi="宋体" w:cs="宋体"/>
                <w:kern w:val="0"/>
                <w:sz w:val="24"/>
                <w:szCs w:val="24"/>
                <w:highlight w:val="yellow"/>
              </w:rPr>
            </w:pPr>
            <w:r>
              <w:rPr>
                <w:rFonts w:hint="eastAsia" w:ascii="宋体" w:hAnsi="宋体" w:cs="宋体"/>
                <w:kern w:val="0"/>
                <w:sz w:val="24"/>
                <w:szCs w:val="24"/>
                <w:highlight w:val="yellow"/>
              </w:rPr>
              <w:t>拟购</w:t>
            </w:r>
            <w:r>
              <w:rPr>
                <w:rFonts w:ascii="宋体" w:hAnsi="宋体" w:cs="宋体"/>
                <w:kern w:val="0"/>
                <w:sz w:val="24"/>
                <w:szCs w:val="24"/>
                <w:highlight w:val="yellow"/>
              </w:rPr>
              <w:t>设备功率1500W，设备重量50Kg，占地面积1.5平方米，</w:t>
            </w:r>
            <w:r>
              <w:rPr>
                <w:rFonts w:hint="eastAsia" w:ascii="宋体" w:hAnsi="宋体" w:cs="宋体"/>
                <w:kern w:val="0"/>
                <w:sz w:val="24"/>
                <w:szCs w:val="24"/>
                <w:highlight w:val="yellow"/>
              </w:rPr>
              <w:t>设备使用过程中不需要水和气体。</w:t>
            </w:r>
          </w:p>
          <w:p>
            <w:pPr>
              <w:widowControl/>
              <w:ind w:firstLine="480" w:firstLineChars="200"/>
              <w:jc w:val="left"/>
              <w:rPr>
                <w:rFonts w:ascii="宋体" w:hAnsi="宋体" w:cs="宋体"/>
                <w:kern w:val="0"/>
                <w:sz w:val="24"/>
                <w:szCs w:val="24"/>
              </w:rPr>
            </w:pPr>
            <w:r>
              <w:rPr>
                <w:rFonts w:hint="eastAsia" w:ascii="宋体" w:hAnsi="宋体" w:cs="宋体"/>
                <w:kern w:val="0"/>
                <w:sz w:val="24"/>
                <w:szCs w:val="24"/>
                <w:highlight w:val="yellow"/>
              </w:rPr>
              <w:t>**楼***室目前已使用电为？W,还能负荷？W的设备，完全能满足拟采购设备的功率等方面的需求，确保设备到位后可顺利安装。</w:t>
            </w:r>
          </w:p>
          <w:p>
            <w:pPr>
              <w:widowControl/>
              <w:ind w:firstLine="480" w:firstLineChars="200"/>
              <w:jc w:val="left"/>
              <w:rPr>
                <w:rFonts w:ascii="宋体" w:hAnsi="宋体" w:cs="宋体"/>
                <w:kern w:val="0"/>
                <w:sz w:val="24"/>
                <w:szCs w:val="24"/>
              </w:rPr>
            </w:pPr>
          </w:p>
          <w:p>
            <w:pPr>
              <w:widowControl/>
              <w:ind w:firstLine="480" w:firstLineChars="200"/>
              <w:jc w:val="left"/>
              <w:rPr>
                <w:rFonts w:ascii="宋体" w:hAnsi="宋体" w:cs="宋体"/>
                <w:kern w:val="0"/>
                <w:sz w:val="24"/>
                <w:szCs w:val="24"/>
              </w:rPr>
            </w:pPr>
          </w:p>
          <w:p>
            <w:pPr>
              <w:widowControl/>
              <w:ind w:firstLine="480" w:firstLineChars="200"/>
              <w:jc w:val="left"/>
              <w:rPr>
                <w:rFonts w:ascii="宋体" w:hAnsi="宋体" w:cs="宋体"/>
                <w:kern w:val="0"/>
                <w:sz w:val="24"/>
                <w:szCs w:val="24"/>
              </w:rPr>
            </w:pPr>
          </w:p>
          <w:p>
            <w:pPr>
              <w:widowControl/>
              <w:ind w:firstLine="480" w:firstLineChars="200"/>
              <w:jc w:val="left"/>
              <w:rPr>
                <w:rFonts w:ascii="宋体" w:hAnsi="宋体" w:cs="宋体"/>
                <w:kern w:val="0"/>
                <w:sz w:val="24"/>
                <w:szCs w:val="24"/>
              </w:rPr>
            </w:pPr>
          </w:p>
          <w:p>
            <w:pPr>
              <w:widowControl/>
              <w:ind w:firstLine="480" w:firstLineChars="200"/>
              <w:jc w:val="left"/>
              <w:rPr>
                <w:rFonts w:ascii="宋体" w:hAnsi="宋体" w:cs="宋体"/>
                <w:kern w:val="0"/>
                <w:sz w:val="24"/>
                <w:szCs w:val="24"/>
              </w:rPr>
            </w:pPr>
          </w:p>
          <w:p>
            <w:pPr>
              <w:widowControl/>
              <w:ind w:firstLine="480" w:firstLineChars="200"/>
              <w:jc w:val="left"/>
              <w:rPr>
                <w:rFonts w:ascii="宋体" w:hAnsi="宋体" w:cs="宋体"/>
                <w:kern w:val="0"/>
                <w:sz w:val="24"/>
                <w:szCs w:val="24"/>
              </w:rPr>
            </w:pPr>
          </w:p>
          <w:p>
            <w:pPr>
              <w:widowControl/>
              <w:ind w:firstLine="200" w:firstLineChars="200"/>
              <w:jc w:val="left"/>
              <w:rPr>
                <w:rFonts w:ascii="宋体" w:hAnsi="宋体" w:cs="宋体"/>
                <w:kern w:val="0"/>
                <w:sz w:val="10"/>
                <w:szCs w:val="10"/>
              </w:rPr>
            </w:pPr>
          </w:p>
          <w:p>
            <w:pPr>
              <w:widowControl/>
              <w:ind w:firstLine="200" w:firstLineChars="200"/>
              <w:jc w:val="left"/>
              <w:rPr>
                <w:rFonts w:ascii="宋体" w:hAnsi="宋体" w:cs="宋体"/>
                <w:kern w:val="0"/>
                <w:sz w:val="10"/>
                <w:szCs w:val="10"/>
              </w:rPr>
            </w:pPr>
          </w:p>
          <w:p>
            <w:pPr>
              <w:widowControl/>
              <w:ind w:firstLine="200" w:firstLineChars="200"/>
              <w:jc w:val="left"/>
              <w:rPr>
                <w:rFonts w:ascii="宋体" w:hAnsi="宋体" w:cs="宋体"/>
                <w:kern w:val="0"/>
                <w:sz w:val="10"/>
                <w:szCs w:val="10"/>
              </w:rPr>
            </w:pPr>
          </w:p>
          <w:p>
            <w:pPr>
              <w:widowControl/>
              <w:ind w:firstLine="200" w:firstLineChars="200"/>
              <w:jc w:val="left"/>
              <w:rPr>
                <w:rFonts w:ascii="宋体" w:hAnsi="宋体" w:cs="宋体"/>
                <w:kern w:val="0"/>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0" w:type="dxa"/>
          <w:trHeight w:val="3771" w:hRule="atLeast"/>
        </w:trPr>
        <w:tc>
          <w:tcPr>
            <w:tcW w:w="8020" w:type="dxa"/>
            <w:gridSpan w:val="7"/>
            <w:shd w:val="clear" w:color="auto" w:fill="auto"/>
          </w:tcPr>
          <w:p>
            <w:pPr>
              <w:widowControl/>
              <w:jc w:val="left"/>
              <w:rPr>
                <w:b/>
                <w:sz w:val="24"/>
                <w:szCs w:val="24"/>
              </w:rPr>
            </w:pPr>
            <w:r>
              <w:rPr>
                <w:b/>
                <w:sz w:val="24"/>
                <w:szCs w:val="24"/>
              </w:rPr>
              <w:t>五、应用开发设想</w:t>
            </w:r>
          </w:p>
          <w:p>
            <w:pPr>
              <w:widowControl/>
              <w:ind w:firstLine="480" w:firstLineChars="200"/>
              <w:jc w:val="left"/>
              <w:rPr>
                <w:rFonts w:ascii="宋体" w:hAnsi="宋体" w:cs="宋体"/>
                <w:kern w:val="0"/>
                <w:sz w:val="24"/>
                <w:szCs w:val="24"/>
              </w:rPr>
            </w:pPr>
            <w:r>
              <w:rPr>
                <w:rFonts w:ascii="宋体" w:hAnsi="宋体" w:cs="宋体"/>
                <w:kern w:val="0"/>
                <w:sz w:val="24"/>
                <w:szCs w:val="24"/>
              </w:rPr>
              <w:t>﻿</w:t>
            </w:r>
            <w:r>
              <w:rPr>
                <w:rFonts w:ascii="宋体" w:hAnsi="宋体" w:cs="宋体"/>
                <w:kern w:val="0"/>
                <w:sz w:val="24"/>
                <w:szCs w:val="24"/>
                <w:highlight w:val="yellow"/>
              </w:rPr>
              <w:t>该设备可以实现材料的超高温力学性能测试。也可用于支持目前本负责人承担的国家自然科学基金项目的研究工作。同时，由于该测试仪器温控范围宽、精度高、应用领域宽等优点，可以满足各种不同合金的高温力学性能测试。</w:t>
            </w:r>
          </w:p>
          <w:p>
            <w:pPr>
              <w:widowControl/>
              <w:ind w:firstLine="480" w:firstLineChars="200"/>
              <w:jc w:val="left"/>
              <w:rPr>
                <w:rFonts w:ascii="宋体" w:hAnsi="宋体" w:cs="宋体"/>
                <w:kern w:val="0"/>
                <w:sz w:val="24"/>
                <w:szCs w:val="24"/>
              </w:rPr>
            </w:pPr>
          </w:p>
          <w:p>
            <w:pPr>
              <w:widowControl/>
              <w:ind w:firstLine="480" w:firstLineChars="200"/>
              <w:jc w:val="left"/>
              <w:rPr>
                <w:rFonts w:ascii="宋体" w:hAnsi="宋体" w:cs="宋体"/>
                <w:kern w:val="0"/>
                <w:sz w:val="24"/>
                <w:szCs w:val="24"/>
              </w:rPr>
            </w:pPr>
          </w:p>
          <w:p>
            <w:pPr>
              <w:widowControl/>
              <w:ind w:firstLine="480" w:firstLineChars="200"/>
              <w:jc w:val="left"/>
              <w:rPr>
                <w:rFonts w:ascii="宋体" w:hAnsi="宋体" w:cs="宋体"/>
                <w:kern w:val="0"/>
                <w:sz w:val="24"/>
                <w:szCs w:val="24"/>
              </w:rPr>
            </w:pPr>
          </w:p>
          <w:p>
            <w:pPr>
              <w:widowControl/>
              <w:ind w:firstLine="480" w:firstLineChars="200"/>
              <w:jc w:val="left"/>
              <w:rPr>
                <w:rFonts w:ascii="宋体" w:hAnsi="宋体" w:cs="宋体"/>
                <w:kern w:val="0"/>
                <w:sz w:val="24"/>
                <w:szCs w:val="24"/>
              </w:rPr>
            </w:pPr>
          </w:p>
          <w:p>
            <w:pPr>
              <w:widowControl/>
              <w:ind w:firstLine="480" w:firstLineChars="200"/>
              <w:jc w:val="left"/>
              <w:rPr>
                <w:rFonts w:ascii="宋体" w:hAnsi="宋体" w:cs="宋体"/>
                <w:kern w:val="0"/>
                <w:sz w:val="24"/>
                <w:szCs w:val="24"/>
              </w:rPr>
            </w:pPr>
          </w:p>
          <w:p>
            <w:pPr>
              <w:widowControl/>
              <w:ind w:firstLine="480" w:firstLineChars="200"/>
              <w:jc w:val="left"/>
              <w:rPr>
                <w:rFonts w:ascii="宋体" w:hAnsi="宋体" w:cs="宋体"/>
                <w:kern w:val="0"/>
                <w:sz w:val="24"/>
                <w:szCs w:val="24"/>
              </w:rPr>
            </w:pPr>
          </w:p>
          <w:p>
            <w:pPr>
              <w:widowControl/>
              <w:ind w:firstLine="482" w:firstLineChars="200"/>
              <w:jc w:val="left"/>
              <w:rPr>
                <w:rFonts w:ascii="宋体" w:hAnsi="宋体"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320" w:type="dxa"/>
            <w:gridSpan w:val="8"/>
            <w:shd w:val="clear" w:color="auto" w:fill="auto"/>
          </w:tcPr>
          <w:p>
            <w:pPr>
              <w:widowControl/>
              <w:jc w:val="left"/>
              <w:rPr>
                <w:rFonts w:ascii="宋体" w:hAnsi="宋体" w:cs="宋体"/>
                <w:kern w:val="0"/>
                <w:sz w:val="24"/>
                <w:szCs w:val="24"/>
              </w:rPr>
            </w:pPr>
            <w:r>
              <w:rPr>
                <w:b/>
                <w:sz w:val="24"/>
                <w:szCs w:val="24"/>
              </w:rPr>
              <w:t>六、同类仪器现有配置情况：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1183" w:type="dxa"/>
            <w:shd w:val="clear" w:color="auto" w:fill="auto"/>
          </w:tcPr>
          <w:p>
            <w:pPr>
              <w:widowControl/>
              <w:jc w:val="left"/>
              <w:rPr>
                <w:b/>
                <w:sz w:val="24"/>
                <w:szCs w:val="24"/>
              </w:rPr>
            </w:pPr>
            <w:r>
              <w:rPr>
                <w:rFonts w:hint="eastAsia"/>
                <w:b/>
                <w:sz w:val="24"/>
                <w:szCs w:val="24"/>
              </w:rPr>
              <w:t xml:space="preserve">品  名 </w:t>
            </w:r>
          </w:p>
          <w:p>
            <w:pPr>
              <w:widowControl/>
              <w:jc w:val="left"/>
              <w:rPr>
                <w:b/>
                <w:sz w:val="24"/>
                <w:szCs w:val="24"/>
              </w:rPr>
            </w:pPr>
          </w:p>
        </w:tc>
        <w:tc>
          <w:tcPr>
            <w:tcW w:w="1184" w:type="dxa"/>
            <w:shd w:val="clear" w:color="auto" w:fill="auto"/>
          </w:tcPr>
          <w:p>
            <w:pPr>
              <w:widowControl/>
              <w:jc w:val="left"/>
              <w:rPr>
                <w:b/>
                <w:sz w:val="24"/>
                <w:szCs w:val="24"/>
              </w:rPr>
            </w:pPr>
            <w:r>
              <w:rPr>
                <w:rFonts w:hint="eastAsia"/>
                <w:b/>
                <w:sz w:val="24"/>
                <w:szCs w:val="24"/>
              </w:rPr>
              <w:t xml:space="preserve">型  号 </w:t>
            </w:r>
          </w:p>
          <w:p>
            <w:pPr>
              <w:widowControl/>
              <w:jc w:val="left"/>
              <w:rPr>
                <w:b/>
                <w:sz w:val="24"/>
                <w:szCs w:val="24"/>
              </w:rPr>
            </w:pPr>
          </w:p>
        </w:tc>
        <w:tc>
          <w:tcPr>
            <w:tcW w:w="1184" w:type="dxa"/>
            <w:shd w:val="clear" w:color="auto" w:fill="auto"/>
          </w:tcPr>
          <w:p>
            <w:pPr>
              <w:widowControl/>
              <w:jc w:val="left"/>
              <w:rPr>
                <w:b/>
                <w:sz w:val="24"/>
                <w:szCs w:val="24"/>
              </w:rPr>
            </w:pPr>
            <w:r>
              <w:rPr>
                <w:rFonts w:hint="eastAsia"/>
                <w:b/>
                <w:sz w:val="24"/>
                <w:szCs w:val="24"/>
              </w:rPr>
              <w:t xml:space="preserve">国别 </w:t>
            </w:r>
          </w:p>
          <w:p>
            <w:pPr>
              <w:widowControl/>
              <w:jc w:val="left"/>
              <w:rPr>
                <w:b/>
                <w:sz w:val="24"/>
                <w:szCs w:val="24"/>
              </w:rPr>
            </w:pPr>
          </w:p>
        </w:tc>
        <w:tc>
          <w:tcPr>
            <w:tcW w:w="1184" w:type="dxa"/>
            <w:shd w:val="clear" w:color="auto" w:fill="auto"/>
          </w:tcPr>
          <w:p>
            <w:pPr>
              <w:widowControl/>
              <w:jc w:val="left"/>
              <w:rPr>
                <w:b/>
                <w:sz w:val="24"/>
                <w:szCs w:val="24"/>
              </w:rPr>
            </w:pPr>
            <w:r>
              <w:rPr>
                <w:rFonts w:hint="eastAsia"/>
                <w:b/>
                <w:sz w:val="24"/>
                <w:szCs w:val="24"/>
              </w:rPr>
              <w:t xml:space="preserve">金额 </w:t>
            </w:r>
          </w:p>
          <w:p>
            <w:pPr>
              <w:widowControl/>
              <w:jc w:val="left"/>
              <w:rPr>
                <w:b/>
                <w:sz w:val="24"/>
                <w:szCs w:val="24"/>
              </w:rPr>
            </w:pPr>
          </w:p>
        </w:tc>
        <w:tc>
          <w:tcPr>
            <w:tcW w:w="1196" w:type="dxa"/>
            <w:shd w:val="clear" w:color="auto" w:fill="auto"/>
          </w:tcPr>
          <w:p>
            <w:pPr>
              <w:widowControl/>
              <w:jc w:val="left"/>
              <w:rPr>
                <w:b/>
                <w:sz w:val="24"/>
                <w:szCs w:val="24"/>
              </w:rPr>
            </w:pPr>
            <w:r>
              <w:rPr>
                <w:rFonts w:hint="eastAsia"/>
                <w:b/>
                <w:sz w:val="24"/>
                <w:szCs w:val="24"/>
              </w:rPr>
              <w:t>购置</w:t>
            </w:r>
          </w:p>
          <w:p>
            <w:pPr>
              <w:widowControl/>
              <w:jc w:val="left"/>
              <w:rPr>
                <w:b/>
                <w:sz w:val="24"/>
                <w:szCs w:val="24"/>
              </w:rPr>
            </w:pPr>
            <w:r>
              <w:rPr>
                <w:rFonts w:hint="eastAsia"/>
                <w:b/>
                <w:sz w:val="24"/>
                <w:szCs w:val="24"/>
              </w:rPr>
              <w:t xml:space="preserve">年月 </w:t>
            </w:r>
          </w:p>
          <w:p>
            <w:pPr>
              <w:widowControl/>
              <w:jc w:val="left"/>
              <w:rPr>
                <w:b/>
                <w:sz w:val="24"/>
                <w:szCs w:val="24"/>
              </w:rPr>
            </w:pPr>
          </w:p>
        </w:tc>
        <w:tc>
          <w:tcPr>
            <w:tcW w:w="1184" w:type="dxa"/>
            <w:shd w:val="clear" w:color="auto" w:fill="auto"/>
          </w:tcPr>
          <w:p>
            <w:pPr>
              <w:widowControl/>
              <w:jc w:val="left"/>
              <w:rPr>
                <w:b/>
                <w:sz w:val="24"/>
                <w:szCs w:val="24"/>
              </w:rPr>
            </w:pPr>
            <w:r>
              <w:rPr>
                <w:rFonts w:hint="eastAsia"/>
                <w:b/>
                <w:sz w:val="24"/>
                <w:szCs w:val="24"/>
              </w:rPr>
              <w:t>使用</w:t>
            </w:r>
          </w:p>
          <w:p>
            <w:pPr>
              <w:widowControl/>
              <w:jc w:val="left"/>
              <w:rPr>
                <w:b/>
                <w:sz w:val="24"/>
                <w:szCs w:val="24"/>
              </w:rPr>
            </w:pPr>
            <w:r>
              <w:rPr>
                <w:rFonts w:hint="eastAsia"/>
                <w:b/>
                <w:sz w:val="24"/>
                <w:szCs w:val="24"/>
              </w:rPr>
              <w:t xml:space="preserve">部门 </w:t>
            </w:r>
          </w:p>
          <w:p>
            <w:pPr>
              <w:widowControl/>
              <w:jc w:val="left"/>
              <w:rPr>
                <w:b/>
                <w:sz w:val="24"/>
                <w:szCs w:val="24"/>
              </w:rPr>
            </w:pPr>
          </w:p>
        </w:tc>
        <w:tc>
          <w:tcPr>
            <w:tcW w:w="1205" w:type="dxa"/>
            <w:gridSpan w:val="2"/>
            <w:shd w:val="clear" w:color="auto" w:fill="auto"/>
          </w:tcPr>
          <w:p>
            <w:pPr>
              <w:widowControl/>
              <w:jc w:val="left"/>
              <w:rPr>
                <w:b/>
                <w:sz w:val="24"/>
                <w:szCs w:val="24"/>
              </w:rPr>
            </w:pPr>
            <w:r>
              <w:rPr>
                <w:rFonts w:hint="eastAsia"/>
                <w:b/>
                <w:sz w:val="24"/>
                <w:szCs w:val="24"/>
              </w:rPr>
              <w:t>年使用</w:t>
            </w:r>
          </w:p>
          <w:p>
            <w:pPr>
              <w:widowControl/>
              <w:jc w:val="left"/>
              <w:rPr>
                <w:b/>
                <w:sz w:val="24"/>
                <w:szCs w:val="24"/>
              </w:rPr>
            </w:pPr>
            <w:r>
              <w:rPr>
                <w:rFonts w:hint="eastAsia"/>
                <w:b/>
                <w:sz w:val="24"/>
                <w:szCs w:val="24"/>
              </w:rPr>
              <w:t>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183" w:type="dxa"/>
            <w:shd w:val="clear" w:color="auto" w:fill="auto"/>
          </w:tcPr>
          <w:p>
            <w:pPr>
              <w:widowControl/>
              <w:jc w:val="left"/>
              <w:rPr>
                <w:b/>
                <w:sz w:val="24"/>
                <w:szCs w:val="24"/>
              </w:rPr>
            </w:pPr>
            <w:r>
              <w:rPr>
                <w:rFonts w:hint="eastAsia"/>
                <w:b/>
                <w:sz w:val="24"/>
                <w:szCs w:val="24"/>
              </w:rPr>
              <w:t>无</w:t>
            </w:r>
          </w:p>
        </w:tc>
        <w:tc>
          <w:tcPr>
            <w:tcW w:w="1184" w:type="dxa"/>
            <w:shd w:val="clear" w:color="auto" w:fill="auto"/>
          </w:tcPr>
          <w:p>
            <w:pPr>
              <w:widowControl/>
              <w:jc w:val="left"/>
              <w:rPr>
                <w:b/>
                <w:sz w:val="24"/>
                <w:szCs w:val="24"/>
              </w:rPr>
            </w:pPr>
          </w:p>
        </w:tc>
        <w:tc>
          <w:tcPr>
            <w:tcW w:w="1184" w:type="dxa"/>
            <w:shd w:val="clear" w:color="auto" w:fill="auto"/>
          </w:tcPr>
          <w:p>
            <w:pPr>
              <w:widowControl/>
              <w:jc w:val="left"/>
              <w:rPr>
                <w:b/>
                <w:sz w:val="24"/>
                <w:szCs w:val="24"/>
              </w:rPr>
            </w:pPr>
          </w:p>
        </w:tc>
        <w:tc>
          <w:tcPr>
            <w:tcW w:w="1184" w:type="dxa"/>
            <w:shd w:val="clear" w:color="auto" w:fill="auto"/>
          </w:tcPr>
          <w:p>
            <w:pPr>
              <w:widowControl/>
              <w:jc w:val="left"/>
              <w:rPr>
                <w:b/>
                <w:sz w:val="24"/>
                <w:szCs w:val="24"/>
              </w:rPr>
            </w:pPr>
          </w:p>
        </w:tc>
        <w:tc>
          <w:tcPr>
            <w:tcW w:w="1196" w:type="dxa"/>
            <w:shd w:val="clear" w:color="auto" w:fill="auto"/>
          </w:tcPr>
          <w:p>
            <w:pPr>
              <w:widowControl/>
              <w:jc w:val="left"/>
              <w:rPr>
                <w:b/>
                <w:sz w:val="24"/>
                <w:szCs w:val="24"/>
              </w:rPr>
            </w:pPr>
          </w:p>
        </w:tc>
        <w:tc>
          <w:tcPr>
            <w:tcW w:w="1184" w:type="dxa"/>
            <w:shd w:val="clear" w:color="auto" w:fill="auto"/>
          </w:tcPr>
          <w:p>
            <w:pPr>
              <w:widowControl/>
              <w:jc w:val="left"/>
              <w:rPr>
                <w:b/>
                <w:sz w:val="24"/>
                <w:szCs w:val="24"/>
              </w:rPr>
            </w:pPr>
          </w:p>
        </w:tc>
        <w:tc>
          <w:tcPr>
            <w:tcW w:w="1205" w:type="dxa"/>
            <w:gridSpan w:val="2"/>
            <w:shd w:val="clear" w:color="auto" w:fill="auto"/>
          </w:tcPr>
          <w:p>
            <w:pPr>
              <w:widowControl/>
              <w:jc w:val="left"/>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183" w:type="dxa"/>
            <w:shd w:val="clear" w:color="auto" w:fill="auto"/>
          </w:tcPr>
          <w:p>
            <w:pPr>
              <w:widowControl/>
              <w:jc w:val="left"/>
              <w:rPr>
                <w:b/>
              </w:rPr>
            </w:pPr>
          </w:p>
        </w:tc>
        <w:tc>
          <w:tcPr>
            <w:tcW w:w="1184" w:type="dxa"/>
            <w:shd w:val="clear" w:color="auto" w:fill="auto"/>
          </w:tcPr>
          <w:p>
            <w:pPr>
              <w:widowControl/>
              <w:jc w:val="left"/>
              <w:rPr>
                <w:b/>
              </w:rPr>
            </w:pPr>
          </w:p>
        </w:tc>
        <w:tc>
          <w:tcPr>
            <w:tcW w:w="1184" w:type="dxa"/>
            <w:shd w:val="clear" w:color="auto" w:fill="auto"/>
          </w:tcPr>
          <w:p>
            <w:pPr>
              <w:widowControl/>
              <w:jc w:val="left"/>
              <w:rPr>
                <w:b/>
              </w:rPr>
            </w:pPr>
          </w:p>
        </w:tc>
        <w:tc>
          <w:tcPr>
            <w:tcW w:w="1184" w:type="dxa"/>
            <w:shd w:val="clear" w:color="auto" w:fill="auto"/>
          </w:tcPr>
          <w:p>
            <w:pPr>
              <w:widowControl/>
              <w:jc w:val="left"/>
              <w:rPr>
                <w:b/>
              </w:rPr>
            </w:pPr>
          </w:p>
        </w:tc>
        <w:tc>
          <w:tcPr>
            <w:tcW w:w="1196" w:type="dxa"/>
            <w:shd w:val="clear" w:color="auto" w:fill="auto"/>
          </w:tcPr>
          <w:p>
            <w:pPr>
              <w:widowControl/>
              <w:jc w:val="left"/>
              <w:rPr>
                <w:b/>
              </w:rPr>
            </w:pPr>
          </w:p>
        </w:tc>
        <w:tc>
          <w:tcPr>
            <w:tcW w:w="1184" w:type="dxa"/>
            <w:shd w:val="clear" w:color="auto" w:fill="auto"/>
          </w:tcPr>
          <w:p>
            <w:pPr>
              <w:widowControl/>
              <w:jc w:val="left"/>
              <w:rPr>
                <w:b/>
              </w:rPr>
            </w:pPr>
          </w:p>
        </w:tc>
        <w:tc>
          <w:tcPr>
            <w:tcW w:w="1205" w:type="dxa"/>
            <w:gridSpan w:val="2"/>
            <w:shd w:val="clear" w:color="auto" w:fill="auto"/>
          </w:tcPr>
          <w:p>
            <w:pPr>
              <w:widowControl/>
              <w:jc w:val="left"/>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183" w:type="dxa"/>
            <w:shd w:val="clear" w:color="auto" w:fill="auto"/>
          </w:tcPr>
          <w:p>
            <w:pPr>
              <w:widowControl/>
              <w:jc w:val="left"/>
              <w:rPr>
                <w:b/>
              </w:rPr>
            </w:pPr>
          </w:p>
        </w:tc>
        <w:tc>
          <w:tcPr>
            <w:tcW w:w="1184" w:type="dxa"/>
            <w:shd w:val="clear" w:color="auto" w:fill="auto"/>
          </w:tcPr>
          <w:p>
            <w:pPr>
              <w:widowControl/>
              <w:jc w:val="left"/>
              <w:rPr>
                <w:b/>
              </w:rPr>
            </w:pPr>
          </w:p>
        </w:tc>
        <w:tc>
          <w:tcPr>
            <w:tcW w:w="1184" w:type="dxa"/>
            <w:shd w:val="clear" w:color="auto" w:fill="auto"/>
          </w:tcPr>
          <w:p>
            <w:pPr>
              <w:widowControl/>
              <w:jc w:val="left"/>
              <w:rPr>
                <w:b/>
              </w:rPr>
            </w:pPr>
          </w:p>
        </w:tc>
        <w:tc>
          <w:tcPr>
            <w:tcW w:w="1184" w:type="dxa"/>
            <w:shd w:val="clear" w:color="auto" w:fill="auto"/>
          </w:tcPr>
          <w:p>
            <w:pPr>
              <w:widowControl/>
              <w:jc w:val="left"/>
              <w:rPr>
                <w:b/>
              </w:rPr>
            </w:pPr>
          </w:p>
        </w:tc>
        <w:tc>
          <w:tcPr>
            <w:tcW w:w="1196" w:type="dxa"/>
            <w:shd w:val="clear" w:color="auto" w:fill="auto"/>
          </w:tcPr>
          <w:p>
            <w:pPr>
              <w:widowControl/>
              <w:jc w:val="left"/>
              <w:rPr>
                <w:b/>
              </w:rPr>
            </w:pPr>
          </w:p>
        </w:tc>
        <w:tc>
          <w:tcPr>
            <w:tcW w:w="1184" w:type="dxa"/>
            <w:shd w:val="clear" w:color="auto" w:fill="auto"/>
          </w:tcPr>
          <w:p>
            <w:pPr>
              <w:widowControl/>
              <w:jc w:val="left"/>
              <w:rPr>
                <w:b/>
              </w:rPr>
            </w:pPr>
          </w:p>
        </w:tc>
        <w:tc>
          <w:tcPr>
            <w:tcW w:w="1205" w:type="dxa"/>
            <w:gridSpan w:val="2"/>
            <w:shd w:val="clear" w:color="auto" w:fill="auto"/>
          </w:tcPr>
          <w:p>
            <w:pPr>
              <w:widowControl/>
              <w:jc w:val="left"/>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183" w:type="dxa"/>
            <w:shd w:val="clear" w:color="auto" w:fill="auto"/>
          </w:tcPr>
          <w:p>
            <w:pPr>
              <w:widowControl/>
              <w:jc w:val="left"/>
              <w:rPr>
                <w:b/>
              </w:rPr>
            </w:pPr>
          </w:p>
        </w:tc>
        <w:tc>
          <w:tcPr>
            <w:tcW w:w="1184" w:type="dxa"/>
            <w:shd w:val="clear" w:color="auto" w:fill="auto"/>
          </w:tcPr>
          <w:p>
            <w:pPr>
              <w:widowControl/>
              <w:jc w:val="left"/>
              <w:rPr>
                <w:b/>
              </w:rPr>
            </w:pPr>
          </w:p>
        </w:tc>
        <w:tc>
          <w:tcPr>
            <w:tcW w:w="1184" w:type="dxa"/>
            <w:shd w:val="clear" w:color="auto" w:fill="auto"/>
          </w:tcPr>
          <w:p>
            <w:pPr>
              <w:widowControl/>
              <w:jc w:val="left"/>
              <w:rPr>
                <w:b/>
              </w:rPr>
            </w:pPr>
          </w:p>
        </w:tc>
        <w:tc>
          <w:tcPr>
            <w:tcW w:w="1184" w:type="dxa"/>
            <w:shd w:val="clear" w:color="auto" w:fill="auto"/>
          </w:tcPr>
          <w:p>
            <w:pPr>
              <w:widowControl/>
              <w:jc w:val="left"/>
              <w:rPr>
                <w:b/>
              </w:rPr>
            </w:pPr>
          </w:p>
        </w:tc>
        <w:tc>
          <w:tcPr>
            <w:tcW w:w="1196" w:type="dxa"/>
            <w:shd w:val="clear" w:color="auto" w:fill="auto"/>
          </w:tcPr>
          <w:p>
            <w:pPr>
              <w:widowControl/>
              <w:jc w:val="left"/>
              <w:rPr>
                <w:b/>
              </w:rPr>
            </w:pPr>
          </w:p>
        </w:tc>
        <w:tc>
          <w:tcPr>
            <w:tcW w:w="1184" w:type="dxa"/>
            <w:shd w:val="clear" w:color="auto" w:fill="auto"/>
          </w:tcPr>
          <w:p>
            <w:pPr>
              <w:widowControl/>
              <w:jc w:val="left"/>
              <w:rPr>
                <w:b/>
              </w:rPr>
            </w:pPr>
          </w:p>
        </w:tc>
        <w:tc>
          <w:tcPr>
            <w:tcW w:w="1205" w:type="dxa"/>
            <w:gridSpan w:val="2"/>
            <w:shd w:val="clear" w:color="auto" w:fill="auto"/>
          </w:tcPr>
          <w:p>
            <w:pPr>
              <w:widowControl/>
              <w:jc w:val="left"/>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183" w:type="dxa"/>
            <w:shd w:val="clear" w:color="auto" w:fill="auto"/>
          </w:tcPr>
          <w:p>
            <w:pPr>
              <w:widowControl/>
              <w:jc w:val="left"/>
              <w:rPr>
                <w:b/>
              </w:rPr>
            </w:pPr>
          </w:p>
        </w:tc>
        <w:tc>
          <w:tcPr>
            <w:tcW w:w="1184" w:type="dxa"/>
            <w:shd w:val="clear" w:color="auto" w:fill="auto"/>
          </w:tcPr>
          <w:p>
            <w:pPr>
              <w:widowControl/>
              <w:jc w:val="left"/>
              <w:rPr>
                <w:b/>
              </w:rPr>
            </w:pPr>
          </w:p>
        </w:tc>
        <w:tc>
          <w:tcPr>
            <w:tcW w:w="1184" w:type="dxa"/>
            <w:shd w:val="clear" w:color="auto" w:fill="auto"/>
          </w:tcPr>
          <w:p>
            <w:pPr>
              <w:widowControl/>
              <w:jc w:val="left"/>
              <w:rPr>
                <w:b/>
              </w:rPr>
            </w:pPr>
          </w:p>
        </w:tc>
        <w:tc>
          <w:tcPr>
            <w:tcW w:w="1184" w:type="dxa"/>
            <w:shd w:val="clear" w:color="auto" w:fill="auto"/>
          </w:tcPr>
          <w:p>
            <w:pPr>
              <w:widowControl/>
              <w:jc w:val="left"/>
              <w:rPr>
                <w:b/>
              </w:rPr>
            </w:pPr>
          </w:p>
        </w:tc>
        <w:tc>
          <w:tcPr>
            <w:tcW w:w="1196" w:type="dxa"/>
            <w:shd w:val="clear" w:color="auto" w:fill="auto"/>
          </w:tcPr>
          <w:p>
            <w:pPr>
              <w:widowControl/>
              <w:jc w:val="left"/>
              <w:rPr>
                <w:b/>
              </w:rPr>
            </w:pPr>
          </w:p>
        </w:tc>
        <w:tc>
          <w:tcPr>
            <w:tcW w:w="1184" w:type="dxa"/>
            <w:shd w:val="clear" w:color="auto" w:fill="auto"/>
          </w:tcPr>
          <w:p>
            <w:pPr>
              <w:widowControl/>
              <w:jc w:val="left"/>
              <w:rPr>
                <w:b/>
              </w:rPr>
            </w:pPr>
          </w:p>
        </w:tc>
        <w:tc>
          <w:tcPr>
            <w:tcW w:w="1205" w:type="dxa"/>
            <w:gridSpan w:val="2"/>
            <w:shd w:val="clear" w:color="auto" w:fill="auto"/>
          </w:tcPr>
          <w:p>
            <w:pPr>
              <w:widowControl/>
              <w:jc w:val="left"/>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320" w:type="dxa"/>
            <w:gridSpan w:val="8"/>
            <w:shd w:val="clear" w:color="auto" w:fill="auto"/>
          </w:tcPr>
          <w:p>
            <w:pPr>
              <w:widowControl/>
              <w:jc w:val="left"/>
              <w:rPr>
                <w:b/>
              </w:rPr>
            </w:pPr>
            <w:r>
              <w:rPr>
                <w:b/>
              </w:rPr>
              <w:t>七、操作、维修、管理人员名单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1183" w:type="dxa"/>
            <w:shd w:val="clear" w:color="auto" w:fill="auto"/>
          </w:tcPr>
          <w:p>
            <w:pPr>
              <w:widowControl/>
              <w:jc w:val="left"/>
              <w:rPr>
                <w:b/>
              </w:rPr>
            </w:pPr>
            <w:r>
              <w:rPr>
                <w:rFonts w:hint="eastAsia"/>
                <w:b/>
              </w:rPr>
              <w:t xml:space="preserve">姓 名 </w:t>
            </w:r>
          </w:p>
          <w:p>
            <w:pPr>
              <w:widowControl/>
              <w:jc w:val="left"/>
              <w:rPr>
                <w:b/>
              </w:rPr>
            </w:pPr>
          </w:p>
        </w:tc>
        <w:tc>
          <w:tcPr>
            <w:tcW w:w="1184" w:type="dxa"/>
            <w:shd w:val="clear" w:color="auto" w:fill="auto"/>
          </w:tcPr>
          <w:p>
            <w:pPr>
              <w:widowControl/>
              <w:jc w:val="left"/>
              <w:rPr>
                <w:b/>
              </w:rPr>
            </w:pPr>
            <w:r>
              <w:rPr>
                <w:rFonts w:hint="eastAsia"/>
                <w:b/>
              </w:rPr>
              <w:t xml:space="preserve">年 龄 </w:t>
            </w:r>
          </w:p>
          <w:p>
            <w:pPr>
              <w:widowControl/>
              <w:jc w:val="left"/>
              <w:rPr>
                <w:b/>
              </w:rPr>
            </w:pPr>
          </w:p>
        </w:tc>
        <w:tc>
          <w:tcPr>
            <w:tcW w:w="1184" w:type="dxa"/>
            <w:shd w:val="clear" w:color="auto" w:fill="auto"/>
          </w:tcPr>
          <w:p>
            <w:pPr>
              <w:widowControl/>
              <w:jc w:val="left"/>
              <w:rPr>
                <w:b/>
              </w:rPr>
            </w:pPr>
            <w:r>
              <w:rPr>
                <w:rFonts w:hint="eastAsia"/>
                <w:b/>
              </w:rPr>
              <w:t>学 历</w:t>
            </w:r>
          </w:p>
          <w:p>
            <w:pPr>
              <w:widowControl/>
              <w:jc w:val="left"/>
              <w:rPr>
                <w:b/>
              </w:rPr>
            </w:pPr>
            <w:r>
              <w:rPr>
                <w:rFonts w:hint="eastAsia"/>
                <w:b/>
              </w:rPr>
              <w:t xml:space="preserve">学 位 </w:t>
            </w:r>
          </w:p>
          <w:p>
            <w:pPr>
              <w:widowControl/>
              <w:jc w:val="left"/>
              <w:rPr>
                <w:b/>
              </w:rPr>
            </w:pPr>
          </w:p>
        </w:tc>
        <w:tc>
          <w:tcPr>
            <w:tcW w:w="1184" w:type="dxa"/>
            <w:shd w:val="clear" w:color="auto" w:fill="auto"/>
          </w:tcPr>
          <w:p>
            <w:pPr>
              <w:widowControl/>
              <w:jc w:val="left"/>
              <w:rPr>
                <w:b/>
              </w:rPr>
            </w:pPr>
            <w:r>
              <w:rPr>
                <w:rFonts w:hint="eastAsia"/>
                <w:b/>
              </w:rPr>
              <w:t>职 务</w:t>
            </w:r>
          </w:p>
          <w:p>
            <w:pPr>
              <w:widowControl/>
              <w:jc w:val="left"/>
              <w:rPr>
                <w:b/>
              </w:rPr>
            </w:pPr>
            <w:r>
              <w:rPr>
                <w:rFonts w:hint="eastAsia"/>
                <w:b/>
              </w:rPr>
              <w:t xml:space="preserve">职 称 </w:t>
            </w:r>
          </w:p>
          <w:p>
            <w:pPr>
              <w:widowControl/>
              <w:jc w:val="left"/>
              <w:rPr>
                <w:b/>
              </w:rPr>
            </w:pPr>
          </w:p>
        </w:tc>
        <w:tc>
          <w:tcPr>
            <w:tcW w:w="1196" w:type="dxa"/>
            <w:shd w:val="clear" w:color="auto" w:fill="auto"/>
          </w:tcPr>
          <w:p>
            <w:pPr>
              <w:widowControl/>
              <w:jc w:val="left"/>
              <w:rPr>
                <w:b/>
              </w:rPr>
            </w:pPr>
            <w:r>
              <w:rPr>
                <w:rFonts w:hint="eastAsia"/>
                <w:b/>
              </w:rPr>
              <w:t>参加何种工作</w:t>
            </w:r>
          </w:p>
          <w:p>
            <w:pPr>
              <w:widowControl/>
              <w:jc w:val="left"/>
              <w:rPr>
                <w:b/>
              </w:rPr>
            </w:pPr>
            <w:r>
              <w:rPr>
                <w:rFonts w:hint="eastAsia"/>
                <w:b/>
              </w:rPr>
              <w:t xml:space="preserve">（操作、维修、管理） </w:t>
            </w:r>
          </w:p>
        </w:tc>
        <w:tc>
          <w:tcPr>
            <w:tcW w:w="1184" w:type="dxa"/>
            <w:shd w:val="clear" w:color="auto" w:fill="auto"/>
          </w:tcPr>
          <w:p>
            <w:pPr>
              <w:widowControl/>
              <w:jc w:val="left"/>
              <w:rPr>
                <w:b/>
              </w:rPr>
            </w:pPr>
            <w:r>
              <w:rPr>
                <w:rFonts w:hint="eastAsia"/>
                <w:b/>
              </w:rPr>
              <w:t>专职或</w:t>
            </w:r>
          </w:p>
          <w:p>
            <w:pPr>
              <w:widowControl/>
              <w:jc w:val="left"/>
              <w:rPr>
                <w:b/>
              </w:rPr>
            </w:pPr>
            <w:r>
              <w:rPr>
                <w:rFonts w:hint="eastAsia"/>
                <w:b/>
              </w:rPr>
              <w:t xml:space="preserve">兼职 </w:t>
            </w:r>
          </w:p>
        </w:tc>
        <w:tc>
          <w:tcPr>
            <w:tcW w:w="1205" w:type="dxa"/>
            <w:gridSpan w:val="2"/>
            <w:shd w:val="clear" w:color="auto" w:fill="auto"/>
          </w:tcPr>
          <w:p>
            <w:pPr>
              <w:widowControl/>
              <w:jc w:val="left"/>
              <w:rPr>
                <w:b/>
              </w:rPr>
            </w:pPr>
            <w:r>
              <w:rPr>
                <w:rFonts w:hint="eastAsia"/>
                <w:b/>
              </w:rPr>
              <w:t>培训计划简要说明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183" w:type="dxa"/>
            <w:shd w:val="clear" w:color="auto" w:fill="auto"/>
          </w:tcPr>
          <w:p>
            <w:pPr>
              <w:widowControl/>
              <w:jc w:val="left"/>
              <w:rPr>
                <w:b/>
                <w:highlight w:val="yellow"/>
              </w:rPr>
            </w:pPr>
            <w:r>
              <w:rPr>
                <w:rFonts w:hint="eastAsia" w:ascii="宋体" w:hAnsi="宋体" w:cs="宋体"/>
                <w:kern w:val="0"/>
                <w:sz w:val="24"/>
                <w:szCs w:val="24"/>
                <w:highlight w:val="yellow"/>
              </w:rPr>
              <w:t>XX</w:t>
            </w:r>
          </w:p>
        </w:tc>
        <w:tc>
          <w:tcPr>
            <w:tcW w:w="1184" w:type="dxa"/>
            <w:shd w:val="clear" w:color="auto" w:fill="auto"/>
          </w:tcPr>
          <w:p>
            <w:pPr>
              <w:widowControl/>
              <w:jc w:val="left"/>
              <w:rPr>
                <w:b/>
                <w:highlight w:val="yellow"/>
              </w:rPr>
            </w:pPr>
            <w:r>
              <w:rPr>
                <w:rFonts w:ascii="宋体" w:hAnsi="宋体" w:cs="宋体"/>
                <w:kern w:val="0"/>
                <w:sz w:val="24"/>
                <w:szCs w:val="24"/>
                <w:highlight w:val="yellow"/>
              </w:rPr>
              <w:t>3</w:t>
            </w:r>
            <w:r>
              <w:rPr>
                <w:rFonts w:hint="eastAsia" w:ascii="宋体" w:hAnsi="宋体" w:cs="宋体"/>
                <w:kern w:val="0"/>
                <w:sz w:val="24"/>
                <w:szCs w:val="24"/>
                <w:highlight w:val="yellow"/>
              </w:rPr>
              <w:t>8</w:t>
            </w:r>
          </w:p>
        </w:tc>
        <w:tc>
          <w:tcPr>
            <w:tcW w:w="1184" w:type="dxa"/>
            <w:shd w:val="clear" w:color="auto" w:fill="auto"/>
          </w:tcPr>
          <w:p>
            <w:pPr>
              <w:widowControl/>
              <w:jc w:val="left"/>
              <w:rPr>
                <w:b/>
                <w:highlight w:val="yellow"/>
              </w:rPr>
            </w:pPr>
            <w:r>
              <w:rPr>
                <w:rFonts w:ascii="宋体" w:hAnsi="宋体" w:cs="宋体"/>
                <w:kern w:val="0"/>
                <w:sz w:val="24"/>
                <w:szCs w:val="24"/>
                <w:highlight w:val="yellow"/>
              </w:rPr>
              <w:t>博士</w:t>
            </w:r>
          </w:p>
        </w:tc>
        <w:tc>
          <w:tcPr>
            <w:tcW w:w="1184" w:type="dxa"/>
            <w:shd w:val="clear" w:color="auto" w:fill="auto"/>
          </w:tcPr>
          <w:p>
            <w:pPr>
              <w:widowControl/>
              <w:jc w:val="left"/>
              <w:rPr>
                <w:b/>
                <w:highlight w:val="yellow"/>
              </w:rPr>
            </w:pPr>
            <w:r>
              <w:rPr>
                <w:rFonts w:hint="eastAsia" w:ascii="宋体" w:hAnsi="宋体" w:cs="宋体"/>
                <w:kern w:val="0"/>
                <w:sz w:val="24"/>
                <w:szCs w:val="24"/>
                <w:highlight w:val="yellow"/>
              </w:rPr>
              <w:t>**</w:t>
            </w:r>
            <w:r>
              <w:rPr>
                <w:rFonts w:ascii="宋体" w:hAnsi="宋体" w:cs="宋体"/>
                <w:kern w:val="0"/>
                <w:sz w:val="24"/>
                <w:szCs w:val="24"/>
                <w:highlight w:val="yellow"/>
              </w:rPr>
              <w:t>所长</w:t>
            </w:r>
          </w:p>
        </w:tc>
        <w:tc>
          <w:tcPr>
            <w:tcW w:w="1196" w:type="dxa"/>
            <w:shd w:val="clear" w:color="auto" w:fill="auto"/>
          </w:tcPr>
          <w:p>
            <w:pPr>
              <w:widowControl/>
              <w:jc w:val="left"/>
              <w:rPr>
                <w:b/>
                <w:highlight w:val="yellow"/>
              </w:rPr>
            </w:pPr>
            <w:r>
              <w:rPr>
                <w:rFonts w:ascii="宋体" w:hAnsi="宋体" w:cs="宋体"/>
                <w:kern w:val="0"/>
                <w:sz w:val="24"/>
                <w:szCs w:val="24"/>
                <w:highlight w:val="yellow"/>
              </w:rPr>
              <w:t xml:space="preserve"> 管理 </w:t>
            </w:r>
          </w:p>
        </w:tc>
        <w:tc>
          <w:tcPr>
            <w:tcW w:w="1184" w:type="dxa"/>
            <w:shd w:val="clear" w:color="auto" w:fill="auto"/>
          </w:tcPr>
          <w:p>
            <w:pPr>
              <w:widowControl/>
              <w:jc w:val="left"/>
              <w:rPr>
                <w:b/>
                <w:highlight w:val="yellow"/>
              </w:rPr>
            </w:pPr>
            <w:r>
              <w:rPr>
                <w:rFonts w:ascii="宋体" w:hAnsi="宋体" w:cs="宋体"/>
                <w:kern w:val="0"/>
                <w:sz w:val="24"/>
                <w:szCs w:val="24"/>
                <w:highlight w:val="yellow"/>
              </w:rPr>
              <w:t xml:space="preserve">兼职 </w:t>
            </w:r>
          </w:p>
        </w:tc>
        <w:tc>
          <w:tcPr>
            <w:tcW w:w="1205" w:type="dxa"/>
            <w:gridSpan w:val="2"/>
            <w:shd w:val="clear" w:color="auto" w:fill="auto"/>
          </w:tcPr>
          <w:p>
            <w:pPr>
              <w:widowControl/>
              <w:jc w:val="left"/>
              <w:rPr>
                <w:b/>
                <w:highlight w:val="yellow"/>
              </w:rPr>
            </w:pPr>
            <w:r>
              <w:rPr>
                <w:rFonts w:hint="eastAsia" w:ascii="宋体" w:hAnsi="宋体" w:cs="宋体"/>
                <w:kern w:val="0"/>
                <w:sz w:val="24"/>
                <w:szCs w:val="24"/>
                <w:highlight w:val="yellow"/>
              </w:rPr>
              <w:t>培训</w:t>
            </w:r>
            <w:r>
              <w:rPr>
                <w:rFonts w:ascii="宋体" w:hAnsi="宋体" w:cs="宋体"/>
                <w:kern w:val="0"/>
                <w:sz w:val="24"/>
                <w:szCs w:val="24"/>
                <w:highlight w:val="yellow"/>
              </w:rPr>
              <w:t>时间不低于5h。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1183" w:type="dxa"/>
            <w:shd w:val="clear" w:color="auto" w:fill="auto"/>
          </w:tcPr>
          <w:p>
            <w:pPr>
              <w:widowControl/>
              <w:jc w:val="left"/>
              <w:rPr>
                <w:b/>
                <w:highlight w:val="yellow"/>
              </w:rPr>
            </w:pPr>
            <w:r>
              <w:rPr>
                <w:rFonts w:hint="eastAsia" w:ascii="宋体" w:hAnsi="宋体" w:cs="宋体"/>
                <w:kern w:val="0"/>
                <w:sz w:val="24"/>
                <w:szCs w:val="24"/>
                <w:highlight w:val="yellow"/>
              </w:rPr>
              <w:t>XX</w:t>
            </w:r>
          </w:p>
        </w:tc>
        <w:tc>
          <w:tcPr>
            <w:tcW w:w="1184" w:type="dxa"/>
            <w:shd w:val="clear" w:color="auto" w:fill="auto"/>
          </w:tcPr>
          <w:p>
            <w:pPr>
              <w:widowControl/>
              <w:jc w:val="left"/>
              <w:rPr>
                <w:b/>
                <w:highlight w:val="yellow"/>
              </w:rPr>
            </w:pPr>
            <w:r>
              <w:rPr>
                <w:rFonts w:ascii="宋体" w:hAnsi="宋体" w:cs="宋体"/>
                <w:kern w:val="0"/>
                <w:sz w:val="24"/>
                <w:szCs w:val="24"/>
                <w:highlight w:val="yellow"/>
              </w:rPr>
              <w:t>32</w:t>
            </w:r>
          </w:p>
        </w:tc>
        <w:tc>
          <w:tcPr>
            <w:tcW w:w="1184" w:type="dxa"/>
            <w:shd w:val="clear" w:color="auto" w:fill="auto"/>
          </w:tcPr>
          <w:p>
            <w:pPr>
              <w:widowControl/>
              <w:jc w:val="left"/>
              <w:rPr>
                <w:b/>
                <w:highlight w:val="yellow"/>
              </w:rPr>
            </w:pPr>
            <w:r>
              <w:rPr>
                <w:rFonts w:ascii="宋体" w:hAnsi="宋体" w:cs="宋体"/>
                <w:kern w:val="0"/>
                <w:sz w:val="24"/>
                <w:szCs w:val="24"/>
                <w:highlight w:val="yellow"/>
              </w:rPr>
              <w:t>博士</w:t>
            </w:r>
          </w:p>
        </w:tc>
        <w:tc>
          <w:tcPr>
            <w:tcW w:w="1184" w:type="dxa"/>
            <w:shd w:val="clear" w:color="auto" w:fill="auto"/>
          </w:tcPr>
          <w:p>
            <w:pPr>
              <w:widowControl/>
              <w:jc w:val="left"/>
              <w:rPr>
                <w:b/>
                <w:highlight w:val="yellow"/>
              </w:rPr>
            </w:pPr>
            <w:r>
              <w:rPr>
                <w:rFonts w:ascii="宋体" w:hAnsi="宋体" w:cs="宋体"/>
                <w:kern w:val="0"/>
                <w:sz w:val="24"/>
                <w:szCs w:val="24"/>
                <w:highlight w:val="yellow"/>
              </w:rPr>
              <w:t>副教授</w:t>
            </w:r>
          </w:p>
        </w:tc>
        <w:tc>
          <w:tcPr>
            <w:tcW w:w="1196" w:type="dxa"/>
            <w:shd w:val="clear" w:color="auto" w:fill="auto"/>
          </w:tcPr>
          <w:p>
            <w:pPr>
              <w:widowControl/>
              <w:jc w:val="left"/>
              <w:rPr>
                <w:b/>
                <w:highlight w:val="yellow"/>
              </w:rPr>
            </w:pPr>
            <w:r>
              <w:rPr>
                <w:rFonts w:ascii="宋体" w:hAnsi="宋体" w:cs="宋体"/>
                <w:kern w:val="0"/>
                <w:sz w:val="24"/>
                <w:szCs w:val="24"/>
                <w:highlight w:val="yellow"/>
              </w:rPr>
              <w:t xml:space="preserve"> 管理 </w:t>
            </w:r>
          </w:p>
        </w:tc>
        <w:tc>
          <w:tcPr>
            <w:tcW w:w="1184" w:type="dxa"/>
            <w:shd w:val="clear" w:color="auto" w:fill="auto"/>
          </w:tcPr>
          <w:p>
            <w:pPr>
              <w:widowControl/>
              <w:jc w:val="left"/>
              <w:rPr>
                <w:b/>
                <w:highlight w:val="yellow"/>
              </w:rPr>
            </w:pPr>
            <w:r>
              <w:rPr>
                <w:rFonts w:ascii="宋体" w:hAnsi="宋体" w:cs="宋体"/>
                <w:kern w:val="0"/>
                <w:sz w:val="24"/>
                <w:szCs w:val="24"/>
                <w:highlight w:val="yellow"/>
              </w:rPr>
              <w:t xml:space="preserve">全职 </w:t>
            </w:r>
          </w:p>
        </w:tc>
        <w:tc>
          <w:tcPr>
            <w:tcW w:w="1205" w:type="dxa"/>
            <w:gridSpan w:val="2"/>
            <w:shd w:val="clear" w:color="auto" w:fill="auto"/>
          </w:tcPr>
          <w:p>
            <w:pPr>
              <w:widowControl/>
              <w:jc w:val="left"/>
              <w:rPr>
                <w:b/>
                <w:highlight w:val="yellow"/>
              </w:rPr>
            </w:pPr>
            <w:r>
              <w:rPr>
                <w:rFonts w:hint="eastAsia" w:ascii="宋体" w:hAnsi="宋体" w:cs="宋体"/>
                <w:kern w:val="0"/>
                <w:sz w:val="24"/>
                <w:szCs w:val="24"/>
                <w:highlight w:val="yellow"/>
              </w:rPr>
              <w:t>培训</w:t>
            </w:r>
            <w:r>
              <w:rPr>
                <w:rFonts w:ascii="宋体" w:hAnsi="宋体" w:cs="宋体"/>
                <w:kern w:val="0"/>
                <w:sz w:val="24"/>
                <w:szCs w:val="24"/>
                <w:highlight w:val="yellow"/>
              </w:rPr>
              <w:t>时间不低于5h。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183" w:type="dxa"/>
            <w:shd w:val="clear" w:color="auto" w:fill="auto"/>
          </w:tcPr>
          <w:p>
            <w:pPr>
              <w:widowControl/>
              <w:jc w:val="left"/>
              <w:rPr>
                <w:b/>
                <w:highlight w:val="yellow"/>
              </w:rPr>
            </w:pPr>
            <w:r>
              <w:rPr>
                <w:rFonts w:hint="eastAsia" w:ascii="宋体" w:hAnsi="宋体" w:cs="宋体"/>
                <w:kern w:val="0"/>
                <w:sz w:val="24"/>
                <w:szCs w:val="24"/>
                <w:highlight w:val="yellow"/>
              </w:rPr>
              <w:t>XX</w:t>
            </w:r>
          </w:p>
        </w:tc>
        <w:tc>
          <w:tcPr>
            <w:tcW w:w="1184" w:type="dxa"/>
            <w:shd w:val="clear" w:color="auto" w:fill="auto"/>
          </w:tcPr>
          <w:p>
            <w:pPr>
              <w:widowControl/>
              <w:jc w:val="left"/>
              <w:rPr>
                <w:b/>
                <w:highlight w:val="yellow"/>
              </w:rPr>
            </w:pPr>
            <w:r>
              <w:rPr>
                <w:rFonts w:ascii="宋体" w:hAnsi="宋体" w:cs="宋体"/>
                <w:kern w:val="0"/>
                <w:sz w:val="24"/>
                <w:szCs w:val="24"/>
                <w:highlight w:val="yellow"/>
              </w:rPr>
              <w:t>23</w:t>
            </w:r>
          </w:p>
        </w:tc>
        <w:tc>
          <w:tcPr>
            <w:tcW w:w="1184" w:type="dxa"/>
            <w:shd w:val="clear" w:color="auto" w:fill="auto"/>
          </w:tcPr>
          <w:p>
            <w:pPr>
              <w:widowControl/>
              <w:jc w:val="left"/>
              <w:rPr>
                <w:b/>
                <w:highlight w:val="yellow"/>
              </w:rPr>
            </w:pPr>
            <w:r>
              <w:rPr>
                <w:rFonts w:ascii="宋体" w:hAnsi="宋体" w:cs="宋体"/>
                <w:kern w:val="0"/>
                <w:sz w:val="24"/>
                <w:szCs w:val="24"/>
                <w:highlight w:val="yellow"/>
              </w:rPr>
              <w:t>本科</w:t>
            </w:r>
          </w:p>
        </w:tc>
        <w:tc>
          <w:tcPr>
            <w:tcW w:w="1184" w:type="dxa"/>
            <w:shd w:val="clear" w:color="auto" w:fill="auto"/>
          </w:tcPr>
          <w:p>
            <w:pPr>
              <w:widowControl/>
              <w:jc w:val="left"/>
              <w:rPr>
                <w:b/>
                <w:highlight w:val="yellow"/>
              </w:rPr>
            </w:pPr>
            <w:r>
              <w:rPr>
                <w:rFonts w:ascii="宋体" w:hAnsi="宋体" w:cs="宋体"/>
                <w:kern w:val="0"/>
                <w:sz w:val="24"/>
                <w:szCs w:val="24"/>
                <w:highlight w:val="yellow"/>
              </w:rPr>
              <w:t>硕士研究生</w:t>
            </w:r>
          </w:p>
        </w:tc>
        <w:tc>
          <w:tcPr>
            <w:tcW w:w="1196" w:type="dxa"/>
            <w:shd w:val="clear" w:color="auto" w:fill="auto"/>
          </w:tcPr>
          <w:p>
            <w:pPr>
              <w:widowControl/>
              <w:jc w:val="left"/>
              <w:rPr>
                <w:b/>
                <w:highlight w:val="yellow"/>
              </w:rPr>
            </w:pPr>
            <w:r>
              <w:rPr>
                <w:rFonts w:ascii="宋体" w:hAnsi="宋体" w:cs="宋体"/>
                <w:kern w:val="0"/>
                <w:sz w:val="24"/>
                <w:szCs w:val="24"/>
                <w:highlight w:val="yellow"/>
              </w:rPr>
              <w:t xml:space="preserve"> 操作 </w:t>
            </w:r>
          </w:p>
        </w:tc>
        <w:tc>
          <w:tcPr>
            <w:tcW w:w="1184" w:type="dxa"/>
            <w:shd w:val="clear" w:color="auto" w:fill="auto"/>
          </w:tcPr>
          <w:p>
            <w:pPr>
              <w:widowControl/>
              <w:jc w:val="left"/>
              <w:rPr>
                <w:b/>
                <w:highlight w:val="yellow"/>
              </w:rPr>
            </w:pPr>
            <w:r>
              <w:rPr>
                <w:rFonts w:ascii="宋体" w:hAnsi="宋体" w:cs="宋体"/>
                <w:kern w:val="0"/>
                <w:sz w:val="24"/>
                <w:szCs w:val="24"/>
                <w:highlight w:val="yellow"/>
              </w:rPr>
              <w:t xml:space="preserve">全职 </w:t>
            </w:r>
          </w:p>
        </w:tc>
        <w:tc>
          <w:tcPr>
            <w:tcW w:w="1205" w:type="dxa"/>
            <w:gridSpan w:val="2"/>
            <w:shd w:val="clear" w:color="auto" w:fill="auto"/>
          </w:tcPr>
          <w:p>
            <w:pPr>
              <w:widowControl/>
              <w:jc w:val="left"/>
              <w:rPr>
                <w:b/>
                <w:highlight w:val="yellow"/>
              </w:rPr>
            </w:pPr>
            <w:r>
              <w:rPr>
                <w:rFonts w:hint="eastAsia" w:ascii="宋体" w:hAnsi="宋体" w:cs="宋体"/>
                <w:kern w:val="0"/>
                <w:sz w:val="24"/>
                <w:szCs w:val="24"/>
                <w:highlight w:val="yellow"/>
              </w:rPr>
              <w:t>培训</w:t>
            </w:r>
            <w:r>
              <w:rPr>
                <w:rFonts w:ascii="宋体" w:hAnsi="宋体" w:cs="宋体"/>
                <w:kern w:val="0"/>
                <w:sz w:val="24"/>
                <w:szCs w:val="24"/>
                <w:highlight w:val="yellow"/>
              </w:rPr>
              <w:t>时间不低于5h。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1183" w:type="dxa"/>
            <w:shd w:val="clear" w:color="auto" w:fill="auto"/>
          </w:tcPr>
          <w:p>
            <w:pPr>
              <w:widowControl/>
              <w:jc w:val="left"/>
              <w:rPr>
                <w:b/>
                <w:highlight w:val="yellow"/>
              </w:rPr>
            </w:pPr>
            <w:r>
              <w:rPr>
                <w:rFonts w:hint="eastAsia" w:ascii="宋体" w:hAnsi="宋体" w:cs="宋体"/>
                <w:kern w:val="0"/>
                <w:sz w:val="24"/>
                <w:szCs w:val="24"/>
                <w:highlight w:val="yellow"/>
              </w:rPr>
              <w:t>XX</w:t>
            </w:r>
          </w:p>
        </w:tc>
        <w:tc>
          <w:tcPr>
            <w:tcW w:w="1184" w:type="dxa"/>
            <w:shd w:val="clear" w:color="auto" w:fill="auto"/>
          </w:tcPr>
          <w:p>
            <w:pPr>
              <w:widowControl/>
              <w:jc w:val="left"/>
              <w:rPr>
                <w:b/>
                <w:highlight w:val="yellow"/>
              </w:rPr>
            </w:pPr>
            <w:r>
              <w:rPr>
                <w:rFonts w:ascii="宋体" w:hAnsi="宋体" w:cs="宋体"/>
                <w:kern w:val="0"/>
                <w:sz w:val="24"/>
                <w:szCs w:val="24"/>
                <w:highlight w:val="yellow"/>
              </w:rPr>
              <w:t>3</w:t>
            </w:r>
            <w:r>
              <w:rPr>
                <w:rFonts w:hint="eastAsia" w:ascii="宋体" w:hAnsi="宋体" w:cs="宋体"/>
                <w:kern w:val="0"/>
                <w:sz w:val="24"/>
                <w:szCs w:val="24"/>
                <w:highlight w:val="yellow"/>
              </w:rPr>
              <w:t>2</w:t>
            </w:r>
          </w:p>
        </w:tc>
        <w:tc>
          <w:tcPr>
            <w:tcW w:w="1184" w:type="dxa"/>
            <w:shd w:val="clear" w:color="auto" w:fill="auto"/>
          </w:tcPr>
          <w:p>
            <w:pPr>
              <w:widowControl/>
              <w:jc w:val="left"/>
              <w:rPr>
                <w:b/>
                <w:highlight w:val="yellow"/>
              </w:rPr>
            </w:pPr>
            <w:r>
              <w:rPr>
                <w:rFonts w:ascii="宋体" w:hAnsi="宋体" w:cs="宋体"/>
                <w:kern w:val="0"/>
                <w:sz w:val="24"/>
                <w:szCs w:val="24"/>
                <w:highlight w:val="yellow"/>
              </w:rPr>
              <w:t>博士</w:t>
            </w:r>
          </w:p>
        </w:tc>
        <w:tc>
          <w:tcPr>
            <w:tcW w:w="1184" w:type="dxa"/>
            <w:shd w:val="clear" w:color="auto" w:fill="auto"/>
          </w:tcPr>
          <w:p>
            <w:pPr>
              <w:widowControl/>
              <w:jc w:val="left"/>
              <w:rPr>
                <w:b/>
                <w:highlight w:val="yellow"/>
              </w:rPr>
            </w:pPr>
            <w:r>
              <w:rPr>
                <w:rFonts w:ascii="宋体" w:hAnsi="宋体" w:cs="宋体"/>
                <w:kern w:val="0"/>
                <w:sz w:val="24"/>
                <w:szCs w:val="24"/>
                <w:highlight w:val="yellow"/>
              </w:rPr>
              <w:t>博士后</w:t>
            </w:r>
          </w:p>
        </w:tc>
        <w:tc>
          <w:tcPr>
            <w:tcW w:w="1196" w:type="dxa"/>
            <w:shd w:val="clear" w:color="auto" w:fill="auto"/>
          </w:tcPr>
          <w:p>
            <w:pPr>
              <w:widowControl/>
              <w:jc w:val="left"/>
              <w:rPr>
                <w:b/>
                <w:highlight w:val="yellow"/>
              </w:rPr>
            </w:pPr>
            <w:r>
              <w:rPr>
                <w:rFonts w:ascii="宋体" w:hAnsi="宋体" w:cs="宋体"/>
                <w:kern w:val="0"/>
                <w:sz w:val="24"/>
                <w:szCs w:val="24"/>
                <w:highlight w:val="yellow"/>
              </w:rPr>
              <w:t xml:space="preserve"> 管理 </w:t>
            </w:r>
          </w:p>
        </w:tc>
        <w:tc>
          <w:tcPr>
            <w:tcW w:w="1184" w:type="dxa"/>
            <w:shd w:val="clear" w:color="auto" w:fill="auto"/>
          </w:tcPr>
          <w:p>
            <w:pPr>
              <w:widowControl/>
              <w:jc w:val="left"/>
              <w:rPr>
                <w:b/>
                <w:highlight w:val="yellow"/>
              </w:rPr>
            </w:pPr>
            <w:r>
              <w:rPr>
                <w:rFonts w:ascii="宋体" w:hAnsi="宋体" w:cs="宋体"/>
                <w:kern w:val="0"/>
                <w:sz w:val="24"/>
                <w:szCs w:val="24"/>
                <w:highlight w:val="yellow"/>
              </w:rPr>
              <w:t>全职</w:t>
            </w:r>
          </w:p>
        </w:tc>
        <w:tc>
          <w:tcPr>
            <w:tcW w:w="1205" w:type="dxa"/>
            <w:gridSpan w:val="2"/>
            <w:shd w:val="clear" w:color="auto" w:fill="auto"/>
          </w:tcPr>
          <w:p>
            <w:pPr>
              <w:widowControl/>
              <w:jc w:val="left"/>
              <w:rPr>
                <w:b/>
                <w:highlight w:val="yellow"/>
              </w:rPr>
            </w:pPr>
            <w:r>
              <w:rPr>
                <w:rFonts w:hint="eastAsia" w:ascii="宋体" w:hAnsi="宋体" w:cs="宋体"/>
                <w:kern w:val="0"/>
                <w:sz w:val="24"/>
                <w:szCs w:val="24"/>
                <w:highlight w:val="yellow"/>
              </w:rPr>
              <w:t>培训</w:t>
            </w:r>
            <w:r>
              <w:rPr>
                <w:rFonts w:ascii="宋体" w:hAnsi="宋体" w:cs="宋体"/>
                <w:kern w:val="0"/>
                <w:sz w:val="24"/>
                <w:szCs w:val="24"/>
                <w:highlight w:val="yellow"/>
              </w:rPr>
              <w:t>时间不低于5h。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1183" w:type="dxa"/>
            <w:shd w:val="clear" w:color="auto" w:fill="auto"/>
          </w:tcPr>
          <w:p>
            <w:pPr>
              <w:widowControl/>
              <w:jc w:val="left"/>
              <w:rPr>
                <w:b/>
              </w:rPr>
            </w:pPr>
            <w:r>
              <w:rPr>
                <w:rFonts w:ascii="宋体" w:hAnsi="宋体" w:cs="宋体"/>
                <w:kern w:val="0"/>
                <w:sz w:val="24"/>
                <w:szCs w:val="24"/>
              </w:rPr>
              <w:t xml:space="preserve"> </w:t>
            </w:r>
          </w:p>
        </w:tc>
        <w:tc>
          <w:tcPr>
            <w:tcW w:w="1184" w:type="dxa"/>
            <w:shd w:val="clear" w:color="auto" w:fill="auto"/>
          </w:tcPr>
          <w:p>
            <w:pPr>
              <w:widowControl/>
              <w:jc w:val="left"/>
              <w:rPr>
                <w:b/>
              </w:rPr>
            </w:pPr>
          </w:p>
        </w:tc>
        <w:tc>
          <w:tcPr>
            <w:tcW w:w="1184" w:type="dxa"/>
            <w:shd w:val="clear" w:color="auto" w:fill="auto"/>
          </w:tcPr>
          <w:p>
            <w:pPr>
              <w:widowControl/>
              <w:jc w:val="left"/>
              <w:rPr>
                <w:b/>
              </w:rPr>
            </w:pPr>
          </w:p>
        </w:tc>
        <w:tc>
          <w:tcPr>
            <w:tcW w:w="1184" w:type="dxa"/>
            <w:shd w:val="clear" w:color="auto" w:fill="auto"/>
          </w:tcPr>
          <w:p>
            <w:pPr>
              <w:widowControl/>
              <w:jc w:val="left"/>
              <w:rPr>
                <w:b/>
              </w:rPr>
            </w:pPr>
          </w:p>
        </w:tc>
        <w:tc>
          <w:tcPr>
            <w:tcW w:w="1196" w:type="dxa"/>
            <w:shd w:val="clear" w:color="auto" w:fill="auto"/>
          </w:tcPr>
          <w:p>
            <w:pPr>
              <w:widowControl/>
              <w:jc w:val="left"/>
              <w:rPr>
                <w:b/>
              </w:rPr>
            </w:pPr>
          </w:p>
        </w:tc>
        <w:tc>
          <w:tcPr>
            <w:tcW w:w="1184" w:type="dxa"/>
            <w:shd w:val="clear" w:color="auto" w:fill="auto"/>
          </w:tcPr>
          <w:p>
            <w:pPr>
              <w:widowControl/>
              <w:jc w:val="left"/>
              <w:rPr>
                <w:b/>
              </w:rPr>
            </w:pPr>
          </w:p>
        </w:tc>
        <w:tc>
          <w:tcPr>
            <w:tcW w:w="1205" w:type="dxa"/>
            <w:gridSpan w:val="2"/>
            <w:shd w:val="clear" w:color="auto" w:fill="auto"/>
          </w:tcPr>
          <w:p>
            <w:pPr>
              <w:widowControl/>
              <w:jc w:val="left"/>
              <w:rPr>
                <w:b/>
              </w:rPr>
            </w:pPr>
          </w:p>
        </w:tc>
      </w:tr>
    </w:tbl>
    <w:p>
      <w:pPr>
        <w:jc w:val="both"/>
        <w:rPr>
          <w:rFonts w:hint="eastAsia" w:ascii="宋体" w:hAnsi="宋体" w:cs="宋体"/>
          <w:kern w:val="0"/>
          <w:sz w:val="24"/>
          <w:szCs w:val="24"/>
        </w:rPr>
      </w:pPr>
    </w:p>
    <w:p>
      <w:pPr>
        <w:jc w:val="both"/>
        <w:rPr>
          <w:rFonts w:hint="eastAsia" w:ascii="宋体" w:hAnsi="宋体" w:cs="宋体"/>
          <w:kern w:val="0"/>
          <w:sz w:val="24"/>
          <w:szCs w:val="24"/>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0"/>
        <w:gridCol w:w="1329"/>
        <w:gridCol w:w="1329"/>
        <w:gridCol w:w="1329"/>
        <w:gridCol w:w="1329"/>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1" w:hRule="atLeast"/>
        </w:trPr>
        <w:tc>
          <w:tcPr>
            <w:tcW w:w="7975" w:type="dxa"/>
            <w:gridSpan w:val="6"/>
            <w:shd w:val="clear" w:color="auto" w:fill="auto"/>
          </w:tcPr>
          <w:p>
            <w:pPr>
              <w:widowControl/>
              <w:jc w:val="left"/>
              <w:rPr>
                <w:b/>
              </w:rPr>
            </w:pPr>
            <w:r>
              <w:rPr>
                <w:b/>
              </w:rPr>
              <w:t>八、学校论证意见：</w:t>
            </w:r>
          </w:p>
          <w:p>
            <w:pPr>
              <w:widowControl/>
              <w:ind w:firstLine="480" w:firstLineChars="200"/>
              <w:jc w:val="left"/>
              <w:rPr>
                <w:rFonts w:ascii="宋体" w:hAnsi="宋体" w:cs="宋体"/>
                <w:kern w:val="0"/>
                <w:sz w:val="24"/>
                <w:szCs w:val="24"/>
              </w:rPr>
            </w:pPr>
          </w:p>
          <w:p>
            <w:pPr>
              <w:widowControl/>
              <w:ind w:firstLine="480" w:firstLineChars="200"/>
              <w:jc w:val="left"/>
              <w:rPr>
                <w:rFonts w:ascii="宋体" w:hAnsi="宋体" w:cs="宋体"/>
                <w:kern w:val="0"/>
                <w:sz w:val="24"/>
                <w:szCs w:val="24"/>
                <w:highlight w:val="yellow"/>
              </w:rPr>
            </w:pPr>
            <w:r>
              <w:rPr>
                <w:rFonts w:hint="eastAsia" w:ascii="宋体" w:hAnsi="宋体" w:cs="宋体"/>
                <w:kern w:val="0"/>
                <w:sz w:val="24"/>
                <w:szCs w:val="24"/>
                <w:highlight w:val="yellow"/>
              </w:rPr>
              <w:t>专家组听取了上海*</w:t>
            </w:r>
            <w:r>
              <w:rPr>
                <w:rFonts w:ascii="宋体" w:hAnsi="宋体" w:cs="宋体"/>
                <w:kern w:val="0"/>
                <w:sz w:val="24"/>
                <w:szCs w:val="24"/>
                <w:highlight w:val="yellow"/>
              </w:rPr>
              <w:t>*</w:t>
            </w:r>
            <w:r>
              <w:rPr>
                <w:rFonts w:hint="eastAsia" w:ascii="宋体" w:hAnsi="宋体" w:cs="宋体"/>
                <w:kern w:val="0"/>
                <w:sz w:val="24"/>
                <w:szCs w:val="24"/>
                <w:highlight w:val="yellow"/>
              </w:rPr>
              <w:t>大学XX学院关于XX设备的论证报告，审核了所购置设备的选购方案、配置、功能技术特点和性能指标，就贵重仪器设备对科研和教学的提升情况进行了论证，针对设备选型和性价比进行了分析和质询论证。</w:t>
            </w:r>
          </w:p>
          <w:p>
            <w:pPr>
              <w:widowControl/>
              <w:ind w:firstLine="480" w:firstLineChars="200"/>
              <w:jc w:val="left"/>
              <w:rPr>
                <w:rFonts w:ascii="宋体" w:hAnsi="宋体" w:cs="宋体"/>
                <w:kern w:val="0"/>
                <w:sz w:val="24"/>
                <w:szCs w:val="24"/>
                <w:highlight w:val="yellow"/>
              </w:rPr>
            </w:pPr>
            <w:r>
              <w:rPr>
                <w:rFonts w:hint="eastAsia" w:ascii="宋体" w:hAnsi="宋体" w:cs="宋体"/>
                <w:kern w:val="0"/>
                <w:sz w:val="24"/>
                <w:szCs w:val="24"/>
                <w:highlight w:val="yellow"/>
              </w:rPr>
              <w:t>XX设备</w:t>
            </w:r>
            <w:r>
              <w:rPr>
                <w:rFonts w:ascii="宋体" w:hAnsi="宋体" w:cs="宋体"/>
                <w:kern w:val="0"/>
                <w:sz w:val="24"/>
                <w:szCs w:val="24"/>
                <w:highlight w:val="yellow"/>
              </w:rPr>
              <w:t>具有温控范围宽，精度高等特点，可以准确测试材料在高温下力学性能，是一种重要的材料分析设备</w:t>
            </w:r>
            <w:r>
              <w:rPr>
                <w:rFonts w:hint="eastAsia" w:ascii="宋体" w:hAnsi="宋体" w:cs="宋体"/>
                <w:kern w:val="0"/>
                <w:sz w:val="24"/>
                <w:szCs w:val="24"/>
                <w:highlight w:val="yellow"/>
              </w:rPr>
              <w:t>，对上海大学在XX领域的研究有极大的推动作用</w:t>
            </w:r>
            <w:r>
              <w:rPr>
                <w:rFonts w:ascii="宋体" w:hAnsi="宋体" w:cs="宋体"/>
                <w:kern w:val="0"/>
                <w:sz w:val="24"/>
                <w:szCs w:val="24"/>
                <w:highlight w:val="yellow"/>
              </w:rPr>
              <w:t>。</w:t>
            </w:r>
            <w:r>
              <w:rPr>
                <w:rFonts w:hint="eastAsia" w:ascii="宋体" w:hAnsi="宋体" w:cs="宋体"/>
                <w:kern w:val="0"/>
                <w:sz w:val="24"/>
                <w:szCs w:val="24"/>
                <w:highlight w:val="yellow"/>
              </w:rPr>
              <w:t>XX</w:t>
            </w:r>
            <w:r>
              <w:rPr>
                <w:rFonts w:ascii="宋体" w:hAnsi="宋体" w:cs="宋体"/>
                <w:kern w:val="0"/>
                <w:sz w:val="24"/>
                <w:szCs w:val="24"/>
                <w:highlight w:val="yellow"/>
              </w:rPr>
              <w:t>设备采用耐用的金刚砂加热元件，可对多个加热区进行精确控制，开放式设计能够方便装夹/拆卸试样和夹具，可适应各种试验的要求</w:t>
            </w:r>
            <w:r>
              <w:rPr>
                <w:rFonts w:hint="eastAsia" w:ascii="宋体" w:hAnsi="宋体" w:cs="宋体"/>
                <w:kern w:val="0"/>
                <w:sz w:val="24"/>
                <w:szCs w:val="24"/>
                <w:highlight w:val="yellow"/>
              </w:rPr>
              <w:t>。</w:t>
            </w:r>
          </w:p>
          <w:p>
            <w:pPr>
              <w:widowControl/>
              <w:ind w:firstLine="480" w:firstLineChars="200"/>
              <w:jc w:val="left"/>
              <w:rPr>
                <w:rFonts w:ascii="宋体" w:hAnsi="宋体" w:cs="宋体"/>
                <w:kern w:val="0"/>
                <w:sz w:val="24"/>
                <w:szCs w:val="24"/>
              </w:rPr>
            </w:pPr>
            <w:r>
              <w:rPr>
                <w:rFonts w:hint="eastAsia" w:ascii="宋体" w:hAnsi="宋体" w:cs="宋体"/>
                <w:kern w:val="0"/>
                <w:sz w:val="24"/>
                <w:szCs w:val="24"/>
                <w:highlight w:val="yellow"/>
              </w:rPr>
              <w:t>专家组认为，采购</w:t>
            </w:r>
            <w:r>
              <w:rPr>
                <w:rFonts w:ascii="宋体" w:hAnsi="宋体" w:cs="宋体"/>
                <w:kern w:val="0"/>
                <w:sz w:val="24"/>
                <w:szCs w:val="24"/>
                <w:highlight w:val="yellow"/>
              </w:rPr>
              <w:t>该设备适应材料研究的新发展趋势，</w:t>
            </w:r>
            <w:r>
              <w:rPr>
                <w:rFonts w:hint="eastAsia" w:ascii="宋体" w:hAnsi="宋体" w:cs="宋体"/>
                <w:kern w:val="0"/>
                <w:sz w:val="24"/>
                <w:szCs w:val="24"/>
                <w:highlight w:val="yellow"/>
              </w:rPr>
              <w:t>满足</w:t>
            </w:r>
            <w:r>
              <w:rPr>
                <w:rFonts w:ascii="宋体" w:hAnsi="宋体" w:cs="宋体"/>
                <w:kern w:val="0"/>
                <w:sz w:val="24"/>
                <w:szCs w:val="24"/>
                <w:highlight w:val="yellow"/>
              </w:rPr>
              <w:t>目前实验室研究工作</w:t>
            </w:r>
            <w:r>
              <w:rPr>
                <w:rFonts w:hint="eastAsia" w:ascii="宋体" w:hAnsi="宋体" w:cs="宋体"/>
                <w:kern w:val="0"/>
                <w:sz w:val="24"/>
                <w:szCs w:val="24"/>
                <w:highlight w:val="yellow"/>
              </w:rPr>
              <w:t>需求，</w:t>
            </w:r>
            <w:r>
              <w:rPr>
                <w:rFonts w:ascii="宋体" w:hAnsi="宋体" w:cs="宋体"/>
                <w:kern w:val="0"/>
                <w:sz w:val="24"/>
                <w:szCs w:val="24"/>
                <w:highlight w:val="yellow"/>
              </w:rPr>
              <w:t>同时对提升相关学科和研究方向的分析测试水平具有重要作用。 综上，建议</w:t>
            </w:r>
            <w:r>
              <w:rPr>
                <w:rFonts w:hint="eastAsia" w:ascii="宋体" w:hAnsi="宋体" w:cs="宋体"/>
                <w:kern w:val="0"/>
                <w:sz w:val="24"/>
                <w:szCs w:val="24"/>
                <w:highlight w:val="yellow"/>
              </w:rPr>
              <w:t>购置</w:t>
            </w:r>
            <w:r>
              <w:rPr>
                <w:rFonts w:ascii="宋体" w:hAnsi="宋体" w:cs="宋体"/>
                <w:kern w:val="0"/>
                <w:sz w:val="24"/>
                <w:szCs w:val="24"/>
                <w:highlight w:val="yellow"/>
              </w:rPr>
              <w:t>此</w:t>
            </w:r>
            <w:r>
              <w:rPr>
                <w:rFonts w:hint="eastAsia" w:ascii="宋体" w:hAnsi="宋体" w:cs="宋体"/>
                <w:kern w:val="0"/>
                <w:sz w:val="24"/>
                <w:szCs w:val="24"/>
                <w:highlight w:val="yellow"/>
              </w:rPr>
              <w:t>XX设备。﻿﻿</w:t>
            </w:r>
          </w:p>
          <w:p>
            <w:pPr>
              <w:widowControl/>
              <w:ind w:firstLine="480" w:firstLineChars="200"/>
              <w:jc w:val="left"/>
              <w:rPr>
                <w:rFonts w:ascii="宋体" w:hAnsi="宋体" w:cs="宋体"/>
                <w:kern w:val="0"/>
                <w:sz w:val="24"/>
                <w:szCs w:val="24"/>
              </w:rPr>
            </w:pPr>
          </w:p>
          <w:p>
            <w:pPr>
              <w:widowControl/>
              <w:ind w:firstLine="480" w:firstLineChars="200"/>
              <w:jc w:val="left"/>
              <w:rPr>
                <w:rFonts w:ascii="宋体" w:hAnsi="宋体" w:cs="宋体"/>
                <w:kern w:val="0"/>
                <w:sz w:val="24"/>
                <w:szCs w:val="24"/>
              </w:rPr>
            </w:pPr>
          </w:p>
          <w:p>
            <w:pPr>
              <w:widowControl/>
              <w:ind w:firstLine="480" w:firstLineChars="200"/>
              <w:jc w:val="left"/>
              <w:rPr>
                <w:rFonts w:ascii="宋体" w:hAnsi="宋体" w:cs="宋体"/>
                <w:kern w:val="0"/>
                <w:sz w:val="24"/>
                <w:szCs w:val="24"/>
              </w:rPr>
            </w:pPr>
          </w:p>
          <w:p>
            <w:pPr>
              <w:widowControl/>
              <w:ind w:firstLine="480" w:firstLineChars="200"/>
              <w:jc w:val="left"/>
              <w:rPr>
                <w:rFonts w:ascii="宋体" w:hAnsi="宋体" w:cs="宋体"/>
                <w:kern w:val="0"/>
                <w:sz w:val="24"/>
                <w:szCs w:val="24"/>
              </w:rPr>
            </w:pPr>
          </w:p>
          <w:p>
            <w:pPr>
              <w:widowControl/>
              <w:ind w:firstLine="480" w:firstLineChars="200"/>
              <w:jc w:val="left"/>
              <w:rPr>
                <w:rFonts w:ascii="宋体" w:hAnsi="宋体" w:cs="宋体"/>
                <w:kern w:val="0"/>
                <w:sz w:val="24"/>
                <w:szCs w:val="24"/>
              </w:rPr>
            </w:pPr>
          </w:p>
          <w:p>
            <w:pPr>
              <w:widowControl/>
              <w:ind w:firstLine="480" w:firstLineChars="200"/>
              <w:jc w:val="lef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975" w:type="dxa"/>
            <w:gridSpan w:val="6"/>
            <w:shd w:val="clear" w:color="auto" w:fill="auto"/>
          </w:tcPr>
          <w:p>
            <w:pPr>
              <w:widowControl/>
              <w:jc w:val="left"/>
              <w:rPr>
                <w:b/>
              </w:rPr>
            </w:pPr>
            <w:r>
              <w:rPr>
                <w:rFonts w:hint="eastAsia"/>
                <w:b/>
              </w:rPr>
              <w:t>九、学校论证专家签名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30" w:type="dxa"/>
            <w:shd w:val="clear" w:color="auto" w:fill="auto"/>
          </w:tcPr>
          <w:p>
            <w:pPr>
              <w:jc w:val="center"/>
              <w:rPr>
                <w:b/>
              </w:rPr>
            </w:pPr>
            <w:r>
              <w:rPr>
                <w:rFonts w:hint="eastAsia"/>
                <w:b/>
              </w:rPr>
              <w:t>姓名</w:t>
            </w:r>
          </w:p>
        </w:tc>
        <w:tc>
          <w:tcPr>
            <w:tcW w:w="1329" w:type="dxa"/>
            <w:shd w:val="clear" w:color="auto" w:fill="auto"/>
          </w:tcPr>
          <w:p>
            <w:pPr>
              <w:jc w:val="center"/>
              <w:rPr>
                <w:b/>
              </w:rPr>
            </w:pPr>
            <w:r>
              <w:rPr>
                <w:rFonts w:hint="eastAsia"/>
                <w:b/>
              </w:rPr>
              <w:t>单位</w:t>
            </w:r>
          </w:p>
        </w:tc>
        <w:tc>
          <w:tcPr>
            <w:tcW w:w="1329" w:type="dxa"/>
            <w:shd w:val="clear" w:color="auto" w:fill="auto"/>
          </w:tcPr>
          <w:p>
            <w:pPr>
              <w:jc w:val="center"/>
              <w:rPr>
                <w:b/>
              </w:rPr>
            </w:pPr>
            <w:r>
              <w:rPr>
                <w:rFonts w:hint="eastAsia"/>
                <w:b/>
              </w:rPr>
              <w:t>职称</w:t>
            </w:r>
          </w:p>
        </w:tc>
        <w:tc>
          <w:tcPr>
            <w:tcW w:w="1329" w:type="dxa"/>
            <w:shd w:val="clear" w:color="auto" w:fill="auto"/>
          </w:tcPr>
          <w:p>
            <w:pPr>
              <w:jc w:val="center"/>
              <w:rPr>
                <w:b/>
              </w:rPr>
            </w:pPr>
            <w:r>
              <w:rPr>
                <w:rFonts w:hint="eastAsia"/>
                <w:b/>
              </w:rPr>
              <w:t>专业方向</w:t>
            </w:r>
          </w:p>
        </w:tc>
        <w:tc>
          <w:tcPr>
            <w:tcW w:w="1329" w:type="dxa"/>
            <w:shd w:val="clear" w:color="auto" w:fill="auto"/>
          </w:tcPr>
          <w:p>
            <w:pPr>
              <w:jc w:val="center"/>
              <w:rPr>
                <w:b/>
              </w:rPr>
            </w:pPr>
            <w:r>
              <w:rPr>
                <w:rFonts w:hint="eastAsia"/>
                <w:b/>
              </w:rPr>
              <w:t>学科领域</w:t>
            </w:r>
          </w:p>
        </w:tc>
        <w:tc>
          <w:tcPr>
            <w:tcW w:w="1329" w:type="dxa"/>
            <w:shd w:val="clear" w:color="auto" w:fill="auto"/>
          </w:tcPr>
          <w:p>
            <w:pPr>
              <w:jc w:val="center"/>
              <w:rPr>
                <w:b/>
              </w:rPr>
            </w:pPr>
            <w:r>
              <w:rPr>
                <w:rFonts w:hint="eastAsia"/>
                <w:b/>
              </w:rPr>
              <w:t>专家签名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330" w:type="dxa"/>
            <w:shd w:val="clear" w:color="auto" w:fill="auto"/>
          </w:tcPr>
          <w:p>
            <w:pPr>
              <w:widowControl/>
              <w:jc w:val="left"/>
              <w:rPr>
                <w:b/>
                <w:highlight w:val="yellow"/>
              </w:rPr>
            </w:pPr>
            <w:r>
              <w:rPr>
                <w:rFonts w:hint="eastAsia" w:ascii="宋体" w:hAnsi="宋体" w:cs="宋体"/>
                <w:kern w:val="0"/>
                <w:sz w:val="24"/>
                <w:szCs w:val="24"/>
                <w:highlight w:val="yellow"/>
              </w:rPr>
              <w:t>XXX</w:t>
            </w:r>
          </w:p>
        </w:tc>
        <w:tc>
          <w:tcPr>
            <w:tcW w:w="1329" w:type="dxa"/>
            <w:shd w:val="clear" w:color="auto" w:fill="auto"/>
          </w:tcPr>
          <w:p>
            <w:pPr>
              <w:widowControl/>
              <w:jc w:val="left"/>
              <w:rPr>
                <w:b/>
                <w:highlight w:val="yellow"/>
              </w:rPr>
            </w:pPr>
            <w:r>
              <w:rPr>
                <w:rFonts w:hint="eastAsia" w:ascii="宋体" w:hAnsi="宋体" w:cs="宋体"/>
                <w:kern w:val="0"/>
                <w:sz w:val="24"/>
                <w:szCs w:val="24"/>
                <w:highlight w:val="yellow"/>
              </w:rPr>
              <w:t>XXX</w:t>
            </w:r>
          </w:p>
        </w:tc>
        <w:tc>
          <w:tcPr>
            <w:tcW w:w="1329" w:type="dxa"/>
            <w:shd w:val="clear" w:color="auto" w:fill="auto"/>
          </w:tcPr>
          <w:p>
            <w:pPr>
              <w:widowControl/>
              <w:jc w:val="left"/>
              <w:rPr>
                <w:b/>
                <w:highlight w:val="yellow"/>
              </w:rPr>
            </w:pPr>
            <w:r>
              <w:rPr>
                <w:rFonts w:ascii="宋体" w:hAnsi="宋体" w:cs="宋体"/>
                <w:kern w:val="0"/>
                <w:sz w:val="24"/>
                <w:szCs w:val="24"/>
                <w:highlight w:val="yellow"/>
              </w:rPr>
              <w:t>副研究员</w:t>
            </w:r>
          </w:p>
        </w:tc>
        <w:tc>
          <w:tcPr>
            <w:tcW w:w="1329" w:type="dxa"/>
            <w:shd w:val="clear" w:color="auto" w:fill="auto"/>
          </w:tcPr>
          <w:p>
            <w:pPr>
              <w:widowControl/>
              <w:jc w:val="left"/>
              <w:rPr>
                <w:b/>
                <w:highlight w:val="yellow"/>
              </w:rPr>
            </w:pPr>
            <w:r>
              <w:rPr>
                <w:rFonts w:ascii="宋体" w:hAnsi="宋体" w:cs="宋体"/>
                <w:kern w:val="0"/>
                <w:sz w:val="24"/>
                <w:szCs w:val="24"/>
                <w:highlight w:val="yellow"/>
              </w:rPr>
              <w:t>材料</w:t>
            </w:r>
          </w:p>
        </w:tc>
        <w:tc>
          <w:tcPr>
            <w:tcW w:w="1329" w:type="dxa"/>
            <w:shd w:val="clear" w:color="auto" w:fill="auto"/>
          </w:tcPr>
          <w:p>
            <w:pPr>
              <w:widowControl/>
              <w:jc w:val="left"/>
              <w:rPr>
                <w:b/>
                <w:highlight w:val="yellow"/>
              </w:rPr>
            </w:pPr>
            <w:r>
              <w:rPr>
                <w:rFonts w:ascii="宋体" w:hAnsi="宋体" w:cs="宋体"/>
                <w:kern w:val="0"/>
                <w:sz w:val="24"/>
                <w:szCs w:val="24"/>
                <w:highlight w:val="yellow"/>
              </w:rPr>
              <w:t>工程</w:t>
            </w:r>
          </w:p>
        </w:tc>
        <w:tc>
          <w:tcPr>
            <w:tcW w:w="1329" w:type="dxa"/>
            <w:shd w:val="clear" w:color="auto" w:fill="auto"/>
          </w:tcPr>
          <w:p>
            <w:pPr>
              <w:widowControl/>
              <w:jc w:val="left"/>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330" w:type="dxa"/>
            <w:shd w:val="clear" w:color="auto" w:fill="auto"/>
          </w:tcPr>
          <w:p>
            <w:pPr>
              <w:widowControl/>
              <w:jc w:val="left"/>
              <w:rPr>
                <w:b/>
                <w:highlight w:val="yellow"/>
              </w:rPr>
            </w:pPr>
            <w:r>
              <w:rPr>
                <w:rFonts w:hint="eastAsia" w:ascii="宋体" w:hAnsi="宋体" w:cs="宋体"/>
                <w:kern w:val="0"/>
                <w:sz w:val="24"/>
                <w:szCs w:val="24"/>
                <w:highlight w:val="yellow"/>
              </w:rPr>
              <w:t>XXX</w:t>
            </w:r>
          </w:p>
        </w:tc>
        <w:tc>
          <w:tcPr>
            <w:tcW w:w="1329" w:type="dxa"/>
            <w:shd w:val="clear" w:color="auto" w:fill="auto"/>
          </w:tcPr>
          <w:p>
            <w:pPr>
              <w:widowControl/>
              <w:jc w:val="left"/>
              <w:rPr>
                <w:b/>
                <w:highlight w:val="yellow"/>
              </w:rPr>
            </w:pPr>
            <w:r>
              <w:rPr>
                <w:rFonts w:hint="eastAsia" w:ascii="宋体" w:hAnsi="宋体" w:cs="宋体"/>
                <w:kern w:val="0"/>
                <w:sz w:val="24"/>
                <w:szCs w:val="24"/>
                <w:highlight w:val="yellow"/>
              </w:rPr>
              <w:t>XX</w:t>
            </w:r>
          </w:p>
        </w:tc>
        <w:tc>
          <w:tcPr>
            <w:tcW w:w="1329" w:type="dxa"/>
            <w:shd w:val="clear" w:color="auto" w:fill="auto"/>
          </w:tcPr>
          <w:p>
            <w:pPr>
              <w:widowControl/>
              <w:jc w:val="left"/>
              <w:rPr>
                <w:b/>
                <w:highlight w:val="yellow"/>
              </w:rPr>
            </w:pPr>
            <w:r>
              <w:rPr>
                <w:rFonts w:ascii="宋体" w:hAnsi="宋体" w:cs="宋体"/>
                <w:kern w:val="0"/>
                <w:sz w:val="24"/>
                <w:szCs w:val="24"/>
                <w:highlight w:val="yellow"/>
              </w:rPr>
              <w:t>副教授</w:t>
            </w:r>
          </w:p>
        </w:tc>
        <w:tc>
          <w:tcPr>
            <w:tcW w:w="1329" w:type="dxa"/>
            <w:shd w:val="clear" w:color="auto" w:fill="auto"/>
          </w:tcPr>
          <w:p>
            <w:pPr>
              <w:widowControl/>
              <w:jc w:val="left"/>
              <w:rPr>
                <w:b/>
                <w:highlight w:val="yellow"/>
              </w:rPr>
            </w:pPr>
            <w:r>
              <w:rPr>
                <w:rFonts w:ascii="宋体" w:hAnsi="宋体" w:cs="宋体"/>
                <w:kern w:val="0"/>
                <w:sz w:val="24"/>
                <w:szCs w:val="24"/>
                <w:highlight w:val="yellow"/>
              </w:rPr>
              <w:t>材料</w:t>
            </w:r>
          </w:p>
        </w:tc>
        <w:tc>
          <w:tcPr>
            <w:tcW w:w="1329" w:type="dxa"/>
            <w:shd w:val="clear" w:color="auto" w:fill="auto"/>
          </w:tcPr>
          <w:p>
            <w:pPr>
              <w:widowControl/>
              <w:jc w:val="left"/>
              <w:rPr>
                <w:b/>
                <w:highlight w:val="yellow"/>
              </w:rPr>
            </w:pPr>
            <w:r>
              <w:rPr>
                <w:rFonts w:ascii="宋体" w:hAnsi="宋体" w:cs="宋体"/>
                <w:kern w:val="0"/>
                <w:sz w:val="24"/>
                <w:szCs w:val="24"/>
                <w:highlight w:val="yellow"/>
              </w:rPr>
              <w:t>工程</w:t>
            </w:r>
          </w:p>
        </w:tc>
        <w:tc>
          <w:tcPr>
            <w:tcW w:w="1329" w:type="dxa"/>
            <w:shd w:val="clear" w:color="auto" w:fill="auto"/>
          </w:tcPr>
          <w:p>
            <w:pPr>
              <w:widowControl/>
              <w:jc w:val="left"/>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330" w:type="dxa"/>
            <w:shd w:val="clear" w:color="auto" w:fill="auto"/>
          </w:tcPr>
          <w:p>
            <w:pPr>
              <w:widowControl/>
              <w:jc w:val="left"/>
              <w:rPr>
                <w:b/>
                <w:highlight w:val="yellow"/>
              </w:rPr>
            </w:pPr>
            <w:r>
              <w:rPr>
                <w:rFonts w:hint="eastAsia" w:ascii="宋体" w:hAnsi="宋体" w:cs="宋体"/>
                <w:kern w:val="0"/>
                <w:sz w:val="24"/>
                <w:szCs w:val="24"/>
                <w:highlight w:val="yellow"/>
              </w:rPr>
              <w:t>XX</w:t>
            </w:r>
          </w:p>
        </w:tc>
        <w:tc>
          <w:tcPr>
            <w:tcW w:w="1329" w:type="dxa"/>
            <w:shd w:val="clear" w:color="auto" w:fill="auto"/>
          </w:tcPr>
          <w:p>
            <w:pPr>
              <w:widowControl/>
              <w:jc w:val="left"/>
              <w:rPr>
                <w:b/>
                <w:highlight w:val="yellow"/>
              </w:rPr>
            </w:pPr>
            <w:r>
              <w:rPr>
                <w:rFonts w:hint="eastAsia" w:ascii="宋体" w:hAnsi="宋体" w:cs="宋体"/>
                <w:kern w:val="0"/>
                <w:sz w:val="24"/>
                <w:szCs w:val="24"/>
                <w:highlight w:val="yellow"/>
              </w:rPr>
              <w:t>XX</w:t>
            </w:r>
          </w:p>
        </w:tc>
        <w:tc>
          <w:tcPr>
            <w:tcW w:w="1329" w:type="dxa"/>
            <w:shd w:val="clear" w:color="auto" w:fill="auto"/>
          </w:tcPr>
          <w:p>
            <w:pPr>
              <w:widowControl/>
              <w:jc w:val="left"/>
              <w:rPr>
                <w:b/>
                <w:highlight w:val="yellow"/>
              </w:rPr>
            </w:pPr>
            <w:r>
              <w:rPr>
                <w:rFonts w:ascii="宋体" w:hAnsi="宋体" w:cs="宋体"/>
                <w:kern w:val="0"/>
                <w:sz w:val="24"/>
                <w:szCs w:val="24"/>
                <w:highlight w:val="yellow"/>
              </w:rPr>
              <w:t>副教授</w:t>
            </w:r>
          </w:p>
        </w:tc>
        <w:tc>
          <w:tcPr>
            <w:tcW w:w="1329" w:type="dxa"/>
            <w:shd w:val="clear" w:color="auto" w:fill="auto"/>
          </w:tcPr>
          <w:p>
            <w:pPr>
              <w:widowControl/>
              <w:jc w:val="left"/>
              <w:rPr>
                <w:b/>
                <w:highlight w:val="yellow"/>
              </w:rPr>
            </w:pPr>
            <w:r>
              <w:rPr>
                <w:rFonts w:ascii="宋体" w:hAnsi="宋体" w:cs="宋体"/>
                <w:kern w:val="0"/>
                <w:sz w:val="24"/>
                <w:szCs w:val="24"/>
                <w:highlight w:val="yellow"/>
              </w:rPr>
              <w:t>材料</w:t>
            </w:r>
          </w:p>
        </w:tc>
        <w:tc>
          <w:tcPr>
            <w:tcW w:w="1329" w:type="dxa"/>
            <w:shd w:val="clear" w:color="auto" w:fill="auto"/>
          </w:tcPr>
          <w:p>
            <w:pPr>
              <w:widowControl/>
              <w:jc w:val="left"/>
              <w:rPr>
                <w:b/>
                <w:highlight w:val="yellow"/>
              </w:rPr>
            </w:pPr>
            <w:r>
              <w:rPr>
                <w:rFonts w:ascii="宋体" w:hAnsi="宋体" w:cs="宋体"/>
                <w:kern w:val="0"/>
                <w:sz w:val="24"/>
                <w:szCs w:val="24"/>
                <w:highlight w:val="yellow"/>
              </w:rPr>
              <w:t>工程</w:t>
            </w:r>
          </w:p>
        </w:tc>
        <w:tc>
          <w:tcPr>
            <w:tcW w:w="1329" w:type="dxa"/>
            <w:shd w:val="clear" w:color="auto" w:fill="auto"/>
          </w:tcPr>
          <w:p>
            <w:pPr>
              <w:widowControl/>
              <w:jc w:val="left"/>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330" w:type="dxa"/>
            <w:shd w:val="clear" w:color="auto" w:fill="auto"/>
          </w:tcPr>
          <w:p>
            <w:pPr>
              <w:widowControl/>
              <w:jc w:val="left"/>
              <w:rPr>
                <w:b/>
              </w:rPr>
            </w:pPr>
            <w:r>
              <w:rPr>
                <w:rFonts w:ascii="宋体" w:hAnsi="宋体" w:cs="宋体"/>
                <w:kern w:val="0"/>
                <w:sz w:val="24"/>
                <w:szCs w:val="24"/>
              </w:rPr>
              <w:t xml:space="preserve"> </w:t>
            </w:r>
          </w:p>
        </w:tc>
        <w:tc>
          <w:tcPr>
            <w:tcW w:w="1329" w:type="dxa"/>
            <w:shd w:val="clear" w:color="auto" w:fill="auto"/>
          </w:tcPr>
          <w:p>
            <w:pPr>
              <w:widowControl/>
              <w:jc w:val="left"/>
              <w:rPr>
                <w:b/>
              </w:rPr>
            </w:pPr>
          </w:p>
        </w:tc>
        <w:tc>
          <w:tcPr>
            <w:tcW w:w="1329" w:type="dxa"/>
            <w:shd w:val="clear" w:color="auto" w:fill="auto"/>
          </w:tcPr>
          <w:p>
            <w:pPr>
              <w:widowControl/>
              <w:jc w:val="left"/>
              <w:rPr>
                <w:b/>
              </w:rPr>
            </w:pPr>
          </w:p>
        </w:tc>
        <w:tc>
          <w:tcPr>
            <w:tcW w:w="1329" w:type="dxa"/>
            <w:shd w:val="clear" w:color="auto" w:fill="auto"/>
          </w:tcPr>
          <w:p>
            <w:pPr>
              <w:widowControl/>
              <w:jc w:val="left"/>
              <w:rPr>
                <w:b/>
              </w:rPr>
            </w:pPr>
          </w:p>
        </w:tc>
        <w:tc>
          <w:tcPr>
            <w:tcW w:w="1329" w:type="dxa"/>
            <w:shd w:val="clear" w:color="auto" w:fill="auto"/>
          </w:tcPr>
          <w:p>
            <w:pPr>
              <w:widowControl/>
              <w:jc w:val="left"/>
              <w:rPr>
                <w:b/>
              </w:rPr>
            </w:pPr>
          </w:p>
        </w:tc>
        <w:tc>
          <w:tcPr>
            <w:tcW w:w="1329" w:type="dxa"/>
            <w:shd w:val="clear" w:color="auto" w:fill="auto"/>
          </w:tcPr>
          <w:p>
            <w:pPr>
              <w:widowControl/>
              <w:jc w:val="left"/>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330" w:type="dxa"/>
            <w:shd w:val="clear" w:color="auto" w:fill="auto"/>
          </w:tcPr>
          <w:p>
            <w:pPr>
              <w:widowControl/>
              <w:jc w:val="left"/>
              <w:rPr>
                <w:b/>
              </w:rPr>
            </w:pPr>
          </w:p>
        </w:tc>
        <w:tc>
          <w:tcPr>
            <w:tcW w:w="1329" w:type="dxa"/>
            <w:shd w:val="clear" w:color="auto" w:fill="auto"/>
          </w:tcPr>
          <w:p>
            <w:pPr>
              <w:widowControl/>
              <w:jc w:val="left"/>
              <w:rPr>
                <w:b/>
              </w:rPr>
            </w:pPr>
          </w:p>
        </w:tc>
        <w:tc>
          <w:tcPr>
            <w:tcW w:w="1329" w:type="dxa"/>
            <w:shd w:val="clear" w:color="auto" w:fill="auto"/>
          </w:tcPr>
          <w:p>
            <w:pPr>
              <w:widowControl/>
              <w:jc w:val="left"/>
              <w:rPr>
                <w:b/>
              </w:rPr>
            </w:pPr>
          </w:p>
        </w:tc>
        <w:tc>
          <w:tcPr>
            <w:tcW w:w="1329" w:type="dxa"/>
            <w:shd w:val="clear" w:color="auto" w:fill="auto"/>
          </w:tcPr>
          <w:p>
            <w:pPr>
              <w:widowControl/>
              <w:jc w:val="left"/>
              <w:rPr>
                <w:b/>
              </w:rPr>
            </w:pPr>
          </w:p>
        </w:tc>
        <w:tc>
          <w:tcPr>
            <w:tcW w:w="1329" w:type="dxa"/>
            <w:shd w:val="clear" w:color="auto" w:fill="auto"/>
          </w:tcPr>
          <w:p>
            <w:pPr>
              <w:widowControl/>
              <w:jc w:val="left"/>
              <w:rPr>
                <w:b/>
              </w:rPr>
            </w:pPr>
          </w:p>
        </w:tc>
        <w:tc>
          <w:tcPr>
            <w:tcW w:w="1329" w:type="dxa"/>
            <w:shd w:val="clear" w:color="auto" w:fill="auto"/>
          </w:tcPr>
          <w:p>
            <w:pPr>
              <w:widowControl/>
              <w:jc w:val="left"/>
              <w:rPr>
                <w:b/>
              </w:rPr>
            </w:pPr>
          </w:p>
        </w:tc>
      </w:tr>
    </w:tbl>
    <w:p>
      <w:pPr>
        <w:widowControl/>
        <w:jc w:val="center"/>
        <w:rPr>
          <w:rFonts w:ascii="宋体" w:hAnsi="宋体" w:cs="宋体"/>
          <w:kern w:val="0"/>
          <w:sz w:val="24"/>
          <w:szCs w:val="24"/>
        </w:rPr>
      </w:pPr>
    </w:p>
    <w:p>
      <w:pPr>
        <w:widowControl/>
        <w:jc w:val="center"/>
        <w:rPr>
          <w:rFonts w:ascii="宋体" w:hAnsi="宋体" w:cs="宋体"/>
          <w:kern w:val="0"/>
          <w:sz w:val="24"/>
          <w:szCs w:val="24"/>
        </w:rPr>
      </w:pPr>
    </w:p>
    <w:p>
      <w:pPr>
        <w:widowControl/>
        <w:jc w:val="center"/>
        <w:rPr>
          <w:rFonts w:ascii="宋体" w:hAnsi="宋体" w:cs="宋体"/>
          <w:kern w:val="0"/>
          <w:sz w:val="24"/>
          <w:szCs w:val="24"/>
        </w:rPr>
      </w:pPr>
    </w:p>
    <w:p>
      <w:pPr>
        <w:widowControl/>
        <w:rPr>
          <w:rFonts w:ascii="宋体" w:hAnsi="宋体" w:cs="宋体"/>
          <w:kern w:val="0"/>
          <w:sz w:val="24"/>
          <w:szCs w:val="24"/>
        </w:rPr>
      </w:pPr>
    </w:p>
    <w:p>
      <w:pPr>
        <w:widowControl/>
        <w:jc w:val="center"/>
        <w:rPr>
          <w:rFonts w:ascii="宋体" w:hAnsi="宋体" w:cs="宋体"/>
          <w:kern w:val="0"/>
          <w:sz w:val="24"/>
          <w:szCs w:val="24"/>
        </w:rPr>
      </w:pPr>
    </w:p>
    <w:p>
      <w:pPr>
        <w:jc w:val="both"/>
        <w:rPr>
          <w:rFonts w:hint="eastAsia" w:ascii="宋体" w:hAnsi="宋体" w:cs="宋体"/>
          <w:kern w:val="0"/>
          <w:sz w:val="24"/>
          <w:szCs w:val="24"/>
        </w:rPr>
      </w:pPr>
    </w:p>
    <w:p>
      <w:pPr>
        <w:jc w:val="both"/>
        <w:rPr>
          <w:rFonts w:hint="eastAsia" w:ascii="宋体" w:hAnsi="宋体" w:cs="宋体"/>
          <w:kern w:val="0"/>
          <w:sz w:val="24"/>
          <w:szCs w:val="24"/>
        </w:rPr>
      </w:pPr>
    </w:p>
    <w:p>
      <w:pPr>
        <w:jc w:val="both"/>
        <w:rPr>
          <w:rFonts w:hint="eastAsia" w:ascii="宋体" w:hAnsi="宋体" w:cs="宋体"/>
          <w:kern w:val="0"/>
          <w:sz w:val="24"/>
          <w:szCs w:val="24"/>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4" w:hRule="atLeast"/>
        </w:trPr>
        <w:tc>
          <w:tcPr>
            <w:tcW w:w="8420" w:type="dxa"/>
            <w:shd w:val="clear" w:color="auto" w:fill="auto"/>
          </w:tcPr>
          <w:p>
            <w:pPr>
              <w:widowControl/>
              <w:rPr>
                <w:rFonts w:ascii="宋体" w:hAnsi="宋体" w:cs="宋体"/>
                <w:b/>
                <w:kern w:val="0"/>
                <w:sz w:val="24"/>
                <w:szCs w:val="24"/>
              </w:rPr>
            </w:pPr>
            <w:r>
              <w:rPr>
                <w:rFonts w:ascii="宋体" w:hAnsi="宋体" w:cs="宋体"/>
                <w:b/>
                <w:kern w:val="0"/>
                <w:sz w:val="24"/>
                <w:szCs w:val="24"/>
              </w:rPr>
              <w:t>院（所）主管意见：</w:t>
            </w:r>
          </w:p>
          <w:p>
            <w:pPr>
              <w:widowControl/>
              <w:rPr>
                <w:rFonts w:ascii="宋体" w:hAnsi="宋体" w:cs="宋体"/>
                <w:kern w:val="0"/>
                <w:sz w:val="24"/>
                <w:szCs w:val="24"/>
              </w:rPr>
            </w:pPr>
          </w:p>
          <w:p>
            <w:pPr>
              <w:widowControl/>
              <w:rPr>
                <w:rFonts w:ascii="宋体" w:hAnsi="宋体" w:cs="宋体"/>
                <w:kern w:val="0"/>
                <w:sz w:val="24"/>
                <w:szCs w:val="24"/>
              </w:rPr>
            </w:pPr>
          </w:p>
          <w:p>
            <w:pPr>
              <w:widowControl/>
              <w:rPr>
                <w:rFonts w:ascii="宋体" w:hAnsi="宋体" w:cs="宋体"/>
                <w:kern w:val="0"/>
                <w:sz w:val="24"/>
                <w:szCs w:val="24"/>
              </w:rPr>
            </w:pPr>
          </w:p>
          <w:p>
            <w:pPr>
              <w:widowControl/>
              <w:rPr>
                <w:rFonts w:ascii="宋体" w:hAnsi="宋体" w:cs="宋体"/>
                <w:kern w:val="0"/>
                <w:sz w:val="24"/>
                <w:szCs w:val="24"/>
              </w:rPr>
            </w:pPr>
          </w:p>
          <w:p>
            <w:pPr>
              <w:widowControl/>
              <w:rPr>
                <w:rFonts w:ascii="宋体" w:hAnsi="宋体" w:cs="宋体"/>
                <w:kern w:val="0"/>
                <w:sz w:val="24"/>
                <w:szCs w:val="24"/>
              </w:rPr>
            </w:pPr>
          </w:p>
          <w:p>
            <w:pPr>
              <w:widowControl/>
              <w:rPr>
                <w:rFonts w:ascii="宋体" w:hAnsi="宋体" w:cs="宋体"/>
                <w:kern w:val="0"/>
                <w:sz w:val="24"/>
                <w:szCs w:val="24"/>
              </w:rPr>
            </w:pPr>
          </w:p>
          <w:p>
            <w:pPr>
              <w:widowControl/>
              <w:rPr>
                <w:rFonts w:ascii="宋体" w:hAnsi="宋体" w:cs="宋体"/>
                <w:kern w:val="0"/>
                <w:sz w:val="24"/>
                <w:szCs w:val="24"/>
              </w:rPr>
            </w:pPr>
          </w:p>
          <w:p>
            <w:pPr>
              <w:widowControl/>
              <w:rPr>
                <w:rFonts w:ascii="宋体" w:hAnsi="宋体" w:cs="宋体"/>
                <w:kern w:val="0"/>
                <w:sz w:val="24"/>
                <w:szCs w:val="24"/>
              </w:rPr>
            </w:pPr>
          </w:p>
          <w:p>
            <w:pPr>
              <w:widowControl/>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4" w:hRule="atLeast"/>
        </w:trPr>
        <w:tc>
          <w:tcPr>
            <w:tcW w:w="8420" w:type="dxa"/>
            <w:shd w:val="clear" w:color="auto" w:fill="auto"/>
          </w:tcPr>
          <w:p>
            <w:pPr>
              <w:widowControl/>
              <w:rPr>
                <w:rFonts w:ascii="宋体" w:hAnsi="宋体" w:cs="宋体"/>
                <w:b/>
                <w:kern w:val="0"/>
                <w:sz w:val="24"/>
                <w:szCs w:val="24"/>
              </w:rPr>
            </w:pPr>
            <w:r>
              <w:rPr>
                <w:rFonts w:hint="eastAsia" w:ascii="宋体" w:hAnsi="宋体" w:cs="宋体"/>
                <w:b/>
                <w:kern w:val="0"/>
                <w:sz w:val="24"/>
                <w:szCs w:val="24"/>
              </w:rPr>
              <w:t>教务处</w:t>
            </w:r>
            <w:r>
              <w:rPr>
                <w:rFonts w:ascii="宋体" w:hAnsi="宋体" w:cs="宋体"/>
                <w:b/>
                <w:kern w:val="0"/>
                <w:sz w:val="24"/>
                <w:szCs w:val="24"/>
              </w:rPr>
              <w:t>意见</w:t>
            </w:r>
            <w:r>
              <w:rPr>
                <w:rFonts w:hint="eastAsia" w:ascii="宋体" w:hAnsi="宋体" w:cs="宋体"/>
                <w:b/>
                <w:kern w:val="0"/>
                <w:sz w:val="24"/>
                <w:szCs w:val="24"/>
                <w:lang w:val="en-US" w:eastAsia="zh-CN"/>
              </w:rPr>
              <w:t>/科研处意见</w:t>
            </w:r>
            <w:r>
              <w:rPr>
                <w:rFonts w:ascii="宋体" w:hAnsi="宋体" w:cs="宋体"/>
                <w:b/>
                <w:kern w:val="0"/>
                <w:sz w:val="24"/>
                <w:szCs w:val="24"/>
              </w:rPr>
              <w:t>：</w:t>
            </w:r>
          </w:p>
          <w:p>
            <w:pPr>
              <w:widowControl/>
              <w:rPr>
                <w:rFonts w:ascii="宋体" w:hAnsi="宋体" w:cs="宋体"/>
                <w:b/>
                <w:kern w:val="0"/>
                <w:sz w:val="24"/>
                <w:szCs w:val="24"/>
              </w:rPr>
            </w:pPr>
          </w:p>
          <w:p>
            <w:pPr>
              <w:widowControl/>
              <w:rPr>
                <w:rFonts w:ascii="宋体" w:hAnsi="宋体" w:cs="宋体"/>
                <w:kern w:val="0"/>
                <w:sz w:val="24"/>
                <w:szCs w:val="24"/>
              </w:rPr>
            </w:pPr>
          </w:p>
          <w:p>
            <w:pPr>
              <w:widowControl/>
              <w:rPr>
                <w:rFonts w:ascii="宋体" w:hAnsi="宋体" w:cs="宋体"/>
                <w:kern w:val="0"/>
                <w:sz w:val="24"/>
                <w:szCs w:val="24"/>
              </w:rPr>
            </w:pPr>
          </w:p>
          <w:p>
            <w:pPr>
              <w:widowControl/>
              <w:rPr>
                <w:rFonts w:ascii="宋体" w:hAnsi="宋体" w:cs="宋体"/>
                <w:kern w:val="0"/>
                <w:sz w:val="24"/>
                <w:szCs w:val="24"/>
              </w:rPr>
            </w:pPr>
          </w:p>
          <w:p>
            <w:pPr>
              <w:widowControl/>
              <w:rPr>
                <w:rFonts w:ascii="宋体" w:hAnsi="宋体" w:cs="宋体"/>
                <w:kern w:val="0"/>
                <w:sz w:val="24"/>
                <w:szCs w:val="24"/>
              </w:rPr>
            </w:pPr>
          </w:p>
          <w:p>
            <w:pPr>
              <w:widowControl/>
              <w:rPr>
                <w:rFonts w:ascii="宋体" w:hAnsi="宋体" w:cs="宋体"/>
                <w:kern w:val="0"/>
                <w:sz w:val="24"/>
                <w:szCs w:val="24"/>
              </w:rPr>
            </w:pPr>
          </w:p>
          <w:p>
            <w:pPr>
              <w:widowControl/>
              <w:rPr>
                <w:rFonts w:ascii="宋体" w:hAnsi="宋体" w:cs="宋体"/>
                <w:kern w:val="0"/>
                <w:sz w:val="24"/>
                <w:szCs w:val="24"/>
              </w:rPr>
            </w:pPr>
          </w:p>
          <w:p>
            <w:pPr>
              <w:widowControl/>
              <w:rPr>
                <w:rFonts w:ascii="宋体" w:hAnsi="宋体" w:cs="宋体"/>
                <w:kern w:val="0"/>
                <w:sz w:val="24"/>
                <w:szCs w:val="24"/>
              </w:rPr>
            </w:pPr>
          </w:p>
          <w:p>
            <w:pPr>
              <w:widowControl/>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5" w:hRule="atLeast"/>
        </w:trPr>
        <w:tc>
          <w:tcPr>
            <w:tcW w:w="8420" w:type="dxa"/>
            <w:shd w:val="clear" w:color="auto" w:fill="auto"/>
          </w:tcPr>
          <w:p>
            <w:pPr>
              <w:widowControl/>
              <w:rPr>
                <w:rFonts w:ascii="宋体" w:hAnsi="宋体" w:cs="宋体"/>
                <w:b/>
                <w:kern w:val="0"/>
                <w:sz w:val="24"/>
                <w:szCs w:val="24"/>
              </w:rPr>
            </w:pPr>
            <w:r>
              <w:rPr>
                <w:rFonts w:hint="eastAsia" w:ascii="宋体" w:hAnsi="宋体" w:cs="宋体"/>
                <w:b/>
                <w:kern w:val="0"/>
                <w:sz w:val="24"/>
                <w:szCs w:val="24"/>
              </w:rPr>
              <w:t>资产管理处意见：</w:t>
            </w:r>
          </w:p>
          <w:p>
            <w:pPr>
              <w:widowControl/>
              <w:rPr>
                <w:rFonts w:ascii="宋体" w:hAnsi="宋体" w:cs="宋体"/>
                <w:kern w:val="0"/>
                <w:sz w:val="24"/>
                <w:szCs w:val="24"/>
              </w:rPr>
            </w:pPr>
          </w:p>
          <w:p>
            <w:pPr>
              <w:widowControl/>
              <w:rPr>
                <w:rFonts w:ascii="宋体" w:hAnsi="宋体" w:cs="宋体"/>
                <w:kern w:val="0"/>
                <w:sz w:val="24"/>
                <w:szCs w:val="24"/>
              </w:rPr>
            </w:pPr>
          </w:p>
          <w:p>
            <w:pPr>
              <w:widowControl/>
              <w:rPr>
                <w:rFonts w:ascii="宋体" w:hAnsi="宋体" w:cs="宋体"/>
                <w:kern w:val="0"/>
                <w:sz w:val="24"/>
                <w:szCs w:val="24"/>
              </w:rPr>
            </w:pPr>
          </w:p>
          <w:p>
            <w:pPr>
              <w:widowControl/>
              <w:rPr>
                <w:rFonts w:ascii="宋体" w:hAnsi="宋体" w:cs="宋体"/>
                <w:kern w:val="0"/>
                <w:sz w:val="24"/>
                <w:szCs w:val="24"/>
              </w:rPr>
            </w:pPr>
          </w:p>
          <w:p>
            <w:pPr>
              <w:widowControl/>
              <w:rPr>
                <w:rFonts w:ascii="宋体" w:hAnsi="宋体" w:cs="宋体"/>
                <w:kern w:val="0"/>
                <w:sz w:val="24"/>
                <w:szCs w:val="24"/>
              </w:rPr>
            </w:pPr>
          </w:p>
          <w:p>
            <w:pPr>
              <w:widowControl/>
              <w:rPr>
                <w:rFonts w:ascii="宋体" w:hAnsi="宋体" w:cs="宋体"/>
                <w:kern w:val="0"/>
                <w:sz w:val="24"/>
                <w:szCs w:val="24"/>
              </w:rPr>
            </w:pPr>
          </w:p>
          <w:p>
            <w:pPr>
              <w:widowControl/>
              <w:rPr>
                <w:rFonts w:ascii="宋体" w:hAnsi="宋体" w:cs="宋体"/>
                <w:kern w:val="0"/>
                <w:sz w:val="24"/>
                <w:szCs w:val="24"/>
              </w:rPr>
            </w:pPr>
          </w:p>
          <w:p>
            <w:pPr>
              <w:widowControl/>
              <w:rPr>
                <w:rFonts w:ascii="宋体" w:hAnsi="宋体" w:cs="宋体"/>
                <w:kern w:val="0"/>
                <w:sz w:val="24"/>
                <w:szCs w:val="24"/>
              </w:rPr>
            </w:pPr>
          </w:p>
          <w:p>
            <w:pPr>
              <w:widowControl/>
              <w:rPr>
                <w:rFonts w:ascii="宋体" w:hAnsi="宋体" w:cs="宋体"/>
                <w:kern w:val="0"/>
                <w:sz w:val="24"/>
                <w:szCs w:val="24"/>
              </w:rPr>
            </w:pPr>
          </w:p>
          <w:p>
            <w:pPr>
              <w:widowControl/>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8" w:hRule="atLeast"/>
        </w:trPr>
        <w:tc>
          <w:tcPr>
            <w:tcW w:w="8420" w:type="dxa"/>
            <w:shd w:val="clear" w:color="auto" w:fill="auto"/>
          </w:tcPr>
          <w:p>
            <w:pPr>
              <w:widowControl/>
              <w:rPr>
                <w:rFonts w:ascii="宋体" w:hAnsi="宋体" w:cs="宋体"/>
                <w:b/>
                <w:kern w:val="0"/>
                <w:sz w:val="24"/>
                <w:szCs w:val="24"/>
              </w:rPr>
            </w:pPr>
            <w:r>
              <w:rPr>
                <w:rFonts w:hint="eastAsia" w:ascii="宋体" w:hAnsi="宋体" w:cs="宋体"/>
                <w:b/>
                <w:kern w:val="0"/>
                <w:sz w:val="24"/>
                <w:szCs w:val="24"/>
                <w:lang w:val="en-US" w:eastAsia="zh-CN"/>
              </w:rPr>
              <w:t>财务处</w:t>
            </w:r>
            <w:r>
              <w:rPr>
                <w:rFonts w:ascii="宋体" w:hAnsi="宋体" w:cs="宋体"/>
                <w:b/>
                <w:kern w:val="0"/>
                <w:sz w:val="24"/>
                <w:szCs w:val="24"/>
              </w:rPr>
              <w:t>意见</w:t>
            </w:r>
            <w:r>
              <w:rPr>
                <w:rFonts w:hint="eastAsia" w:ascii="宋体" w:hAnsi="宋体" w:cs="宋体"/>
                <w:b/>
                <w:kern w:val="0"/>
                <w:sz w:val="24"/>
                <w:szCs w:val="24"/>
              </w:rPr>
              <w:t>:</w:t>
            </w:r>
            <w:bookmarkStart w:id="1" w:name="_GoBack"/>
            <w:bookmarkEnd w:id="1"/>
          </w:p>
          <w:p>
            <w:pPr>
              <w:widowControl/>
              <w:rPr>
                <w:rFonts w:ascii="宋体" w:hAnsi="宋体" w:cs="宋体"/>
                <w:kern w:val="0"/>
                <w:sz w:val="24"/>
                <w:szCs w:val="24"/>
              </w:rPr>
            </w:pPr>
          </w:p>
        </w:tc>
      </w:tr>
    </w:tbl>
    <w:p>
      <w:pPr>
        <w:jc w:val="center"/>
        <w:rPr>
          <w:rFonts w:hint="eastAsia" w:ascii="宋体" w:hAnsi="宋体" w:cs="宋体"/>
          <w:kern w:val="0"/>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9A6118"/>
    <w:multiLevelType w:val="multilevel"/>
    <w:tmpl w:val="0E9A6118"/>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0ZGQyZjg0ODEwMWY0YzQxY2U1MzA3YTU1YTk1ODgifQ=="/>
  </w:docVars>
  <w:rsids>
    <w:rsidRoot w:val="0B362A91"/>
    <w:rsid w:val="00471250"/>
    <w:rsid w:val="0B362A91"/>
    <w:rsid w:val="168801D3"/>
    <w:rsid w:val="1CF00880"/>
    <w:rsid w:val="279D76B2"/>
    <w:rsid w:val="36617CA1"/>
    <w:rsid w:val="37861808"/>
    <w:rsid w:val="4E7D54D1"/>
    <w:rsid w:val="5C89392A"/>
    <w:rsid w:val="5EA50BC4"/>
    <w:rsid w:val="675114E9"/>
    <w:rsid w:val="75210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2024-05-21T05:23:00Z</dcterms:created>
  <dc:creator>helen</dc:creator>
  <cp:lastModifiedBy>helen</cp:lastModifiedBy>
  <dcterms:modified xsi:type="dcterms:W3CDTF">2024-05-21T06:04:21Z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6ED62459C5244ECDAA44F4350EAC4A41_13</vt:lpwstr>
  </property>
</Properties>
</file>